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62B2F" w14:textId="77777777" w:rsidR="009A2377" w:rsidRDefault="006E4733">
      <w:pPr>
        <w:spacing w:before="85" w:line="242" w:lineRule="auto"/>
        <w:ind w:left="100" w:right="283"/>
        <w:rPr>
          <w:rFonts w:ascii="Georgia"/>
          <w:b/>
          <w:sz w:val="41"/>
        </w:rPr>
      </w:pPr>
      <w:r>
        <w:rPr>
          <w:rFonts w:ascii="Georgia"/>
          <w:b/>
          <w:sz w:val="41"/>
        </w:rPr>
        <w:t>Terms and Conditions of Student Employment/Work Study</w:t>
      </w:r>
    </w:p>
    <w:p w14:paraId="0C339B72" w14:textId="52800975" w:rsidR="009A2377" w:rsidRDefault="006E4733">
      <w:pPr>
        <w:pStyle w:val="BodyText"/>
        <w:spacing w:before="327" w:line="194" w:lineRule="auto"/>
        <w:ind w:left="100" w:right="283"/>
      </w:pPr>
      <w:r>
        <w:rPr>
          <w:rFonts w:ascii="Trebuchet MS"/>
          <w:b/>
          <w:color w:val="61605C"/>
          <w:w w:val="105"/>
        </w:rPr>
        <w:t xml:space="preserve">SELF-HELP AID: </w:t>
      </w:r>
      <w:r>
        <w:rPr>
          <w:color w:val="61605C"/>
          <w:w w:val="105"/>
        </w:rPr>
        <w:t>Self-help aid may be need or non-need based. Once offered, the office of financial aid will provide any additional paperwork that is necessary. Self-help aid requires work for compensation or repayment of student loans. Eligibility for these programs is determined annually and requires a completed FAFSA each year.</w:t>
      </w:r>
    </w:p>
    <w:p w14:paraId="7BC0E287" w14:textId="623062E8" w:rsidR="001F03CE" w:rsidRPr="002A4E53" w:rsidRDefault="006E4733" w:rsidP="002A4E53">
      <w:pPr>
        <w:pStyle w:val="BodyText"/>
        <w:spacing w:before="178" w:line="194" w:lineRule="auto"/>
        <w:ind w:left="100" w:right="179"/>
      </w:pPr>
      <w:r>
        <w:rPr>
          <w:rFonts w:ascii="Trebuchet MS"/>
          <w:b/>
          <w:color w:val="61605C"/>
          <w:w w:val="105"/>
        </w:rPr>
        <w:t xml:space="preserve">Work Study Program: </w:t>
      </w:r>
      <w:r>
        <w:rPr>
          <w:color w:val="61605C"/>
          <w:w w:val="105"/>
        </w:rPr>
        <w:t xml:space="preserve">Simpson College provides students with the opportunity to work part- time on or off campus through the Work Study Program. Offers are based upon financial need as determined by information provided on the FAFSA. Need-based employment is funded by the Federal Work Study program. Employment offers </w:t>
      </w:r>
      <w:r w:rsidR="002A4E53">
        <w:rPr>
          <w:color w:val="61605C"/>
          <w:w w:val="105"/>
        </w:rPr>
        <w:t>are generally</w:t>
      </w:r>
      <w:r w:rsidR="002A4E53">
        <w:t xml:space="preserve"> </w:t>
      </w:r>
      <w:r>
        <w:rPr>
          <w:color w:val="61605C"/>
          <w:w w:val="105"/>
        </w:rPr>
        <w:t xml:space="preserve">$1,500 per year, with the average student working 4-6 hours per week. The current wage rate is $7.25 per hour. The work study offer is not a guarantee of employment. </w:t>
      </w:r>
    </w:p>
    <w:p w14:paraId="329EC345" w14:textId="36ED7617" w:rsidR="009A2377" w:rsidRDefault="001F03CE">
      <w:pPr>
        <w:pStyle w:val="BodyText"/>
        <w:spacing w:line="194" w:lineRule="auto"/>
        <w:ind w:left="100" w:right="283"/>
      </w:pPr>
      <w:r>
        <w:rPr>
          <w:color w:val="61605C"/>
          <w:w w:val="105"/>
        </w:rPr>
        <w:t>Open work study positions will be posted via Handshake.  Students will apply via Handshake for the positions they may interested in working.</w:t>
      </w:r>
    </w:p>
    <w:p w14:paraId="33FD9CE2" w14:textId="77777777" w:rsidR="001F03CE" w:rsidRDefault="001F03CE">
      <w:pPr>
        <w:pStyle w:val="BodyText"/>
        <w:spacing w:line="192" w:lineRule="auto"/>
        <w:ind w:left="100" w:right="283"/>
        <w:rPr>
          <w:color w:val="61605C"/>
          <w:w w:val="105"/>
        </w:rPr>
      </w:pPr>
    </w:p>
    <w:p w14:paraId="0FB5FED8" w14:textId="38E4938F" w:rsidR="009A2377" w:rsidRDefault="006E4733">
      <w:pPr>
        <w:pStyle w:val="BodyText"/>
        <w:spacing w:line="192" w:lineRule="auto"/>
        <w:ind w:left="100" w:right="283"/>
      </w:pPr>
      <w:r>
        <w:rPr>
          <w:color w:val="61605C"/>
          <w:w w:val="105"/>
        </w:rPr>
        <w:t xml:space="preserve"> Simpson, in partnership with area community service employers, is committed to using a portion of its Federal Work Study funding to encourage participation in community service activities.</w:t>
      </w:r>
    </w:p>
    <w:p w14:paraId="53FE509A" w14:textId="75F7DD14" w:rsidR="009A2377" w:rsidRDefault="006E4733">
      <w:pPr>
        <w:pStyle w:val="BodyText"/>
        <w:spacing w:before="190" w:line="192" w:lineRule="auto"/>
        <w:ind w:left="100" w:right="113"/>
      </w:pPr>
      <w:r>
        <w:rPr>
          <w:color w:val="61605C"/>
          <w:w w:val="105"/>
        </w:rPr>
        <w:t xml:space="preserve">Student employment earnings are paid </w:t>
      </w:r>
      <w:r w:rsidR="001F03CE">
        <w:rPr>
          <w:color w:val="61605C"/>
          <w:w w:val="105"/>
        </w:rPr>
        <w:t>biweekly</w:t>
      </w:r>
      <w:r>
        <w:rPr>
          <w:color w:val="61605C"/>
          <w:w w:val="105"/>
        </w:rPr>
        <w:t xml:space="preserve"> for hours worked during the previous </w:t>
      </w:r>
      <w:r w:rsidR="001F03CE">
        <w:rPr>
          <w:color w:val="61605C"/>
          <w:w w:val="105"/>
        </w:rPr>
        <w:t>two weeks</w:t>
      </w:r>
      <w:r>
        <w:rPr>
          <w:color w:val="61605C"/>
          <w:w w:val="105"/>
        </w:rPr>
        <w:t xml:space="preserve">. Direct deposit to your checking or savings account for monthly checks is recommended and requires you to complete a direct deposit form. The amount of the work offer cannot be directly applied to your tuition, </w:t>
      </w:r>
      <w:r w:rsidR="0043026E">
        <w:rPr>
          <w:color w:val="61605C"/>
          <w:w w:val="105"/>
        </w:rPr>
        <w:t>housing and food plan charges</w:t>
      </w:r>
      <w:r>
        <w:rPr>
          <w:color w:val="61605C"/>
          <w:w w:val="105"/>
        </w:rPr>
        <w:t>; therefore, it is not possible for you to use your work offer money toward your first payment in the</w:t>
      </w:r>
      <w:r>
        <w:rPr>
          <w:color w:val="61605C"/>
          <w:spacing w:val="10"/>
          <w:w w:val="105"/>
        </w:rPr>
        <w:t xml:space="preserve"> </w:t>
      </w:r>
      <w:r>
        <w:rPr>
          <w:color w:val="61605C"/>
          <w:w w:val="105"/>
        </w:rPr>
        <w:t>fall.</w:t>
      </w:r>
    </w:p>
    <w:p w14:paraId="5E66FD42" w14:textId="77777777" w:rsidR="009A2377" w:rsidRDefault="009A2377">
      <w:pPr>
        <w:pStyle w:val="BodyText"/>
        <w:rPr>
          <w:sz w:val="20"/>
        </w:rPr>
      </w:pPr>
    </w:p>
    <w:p w14:paraId="300EBA99" w14:textId="77777777" w:rsidR="009A2377" w:rsidRDefault="009A2377">
      <w:pPr>
        <w:pStyle w:val="BodyText"/>
        <w:rPr>
          <w:sz w:val="20"/>
        </w:rPr>
      </w:pPr>
    </w:p>
    <w:p w14:paraId="40194F75" w14:textId="77777777" w:rsidR="009A2377" w:rsidRDefault="009A2377">
      <w:pPr>
        <w:pStyle w:val="BodyText"/>
        <w:rPr>
          <w:sz w:val="20"/>
        </w:rPr>
      </w:pPr>
    </w:p>
    <w:p w14:paraId="260A071C" w14:textId="77777777" w:rsidR="009A2377" w:rsidRDefault="009A2377">
      <w:pPr>
        <w:pStyle w:val="BodyText"/>
        <w:rPr>
          <w:sz w:val="20"/>
        </w:rPr>
      </w:pPr>
    </w:p>
    <w:p w14:paraId="69BF7B36" w14:textId="77777777" w:rsidR="009A2377" w:rsidRDefault="009A2377">
      <w:pPr>
        <w:pStyle w:val="BodyText"/>
        <w:rPr>
          <w:sz w:val="20"/>
        </w:rPr>
      </w:pPr>
    </w:p>
    <w:p w14:paraId="71E6AFBD" w14:textId="77777777" w:rsidR="009A2377" w:rsidRDefault="009A2377">
      <w:pPr>
        <w:pStyle w:val="BodyText"/>
        <w:rPr>
          <w:sz w:val="20"/>
        </w:rPr>
      </w:pPr>
    </w:p>
    <w:p w14:paraId="39F0DFCB" w14:textId="77777777" w:rsidR="009A2377" w:rsidRDefault="009A2377">
      <w:pPr>
        <w:pStyle w:val="BodyText"/>
        <w:rPr>
          <w:sz w:val="20"/>
        </w:rPr>
      </w:pPr>
    </w:p>
    <w:p w14:paraId="68C64B95" w14:textId="77777777" w:rsidR="009A2377" w:rsidRDefault="009A2377">
      <w:pPr>
        <w:pStyle w:val="BodyText"/>
        <w:rPr>
          <w:sz w:val="20"/>
        </w:rPr>
      </w:pPr>
    </w:p>
    <w:p w14:paraId="1A4E6EFE" w14:textId="77777777" w:rsidR="009A2377" w:rsidRDefault="009A2377">
      <w:pPr>
        <w:pStyle w:val="BodyText"/>
        <w:rPr>
          <w:sz w:val="20"/>
        </w:rPr>
      </w:pPr>
    </w:p>
    <w:p w14:paraId="4E04D446" w14:textId="77777777" w:rsidR="009A2377" w:rsidRDefault="009A2377">
      <w:pPr>
        <w:pStyle w:val="BodyText"/>
        <w:rPr>
          <w:sz w:val="20"/>
        </w:rPr>
      </w:pPr>
    </w:p>
    <w:p w14:paraId="2A505EA4" w14:textId="77777777" w:rsidR="009A2377" w:rsidRDefault="009A2377">
      <w:pPr>
        <w:pStyle w:val="BodyText"/>
        <w:rPr>
          <w:sz w:val="20"/>
        </w:rPr>
      </w:pPr>
    </w:p>
    <w:p w14:paraId="684B91EB" w14:textId="77777777" w:rsidR="009A2377" w:rsidRDefault="009A2377">
      <w:pPr>
        <w:pStyle w:val="BodyText"/>
        <w:rPr>
          <w:sz w:val="20"/>
        </w:rPr>
      </w:pPr>
    </w:p>
    <w:p w14:paraId="3629C421" w14:textId="77777777" w:rsidR="009A2377" w:rsidRDefault="009A2377">
      <w:pPr>
        <w:pStyle w:val="BodyText"/>
        <w:rPr>
          <w:sz w:val="20"/>
        </w:rPr>
      </w:pPr>
    </w:p>
    <w:p w14:paraId="7B560512" w14:textId="77777777" w:rsidR="009A2377" w:rsidRDefault="009A2377">
      <w:pPr>
        <w:pStyle w:val="BodyText"/>
        <w:rPr>
          <w:sz w:val="20"/>
        </w:rPr>
      </w:pPr>
    </w:p>
    <w:p w14:paraId="2E0D70A3" w14:textId="77777777" w:rsidR="009A2377" w:rsidRDefault="009A2377">
      <w:pPr>
        <w:pStyle w:val="BodyText"/>
        <w:rPr>
          <w:sz w:val="20"/>
        </w:rPr>
      </w:pPr>
    </w:p>
    <w:p w14:paraId="54A6E2AC" w14:textId="77777777" w:rsidR="009A2377" w:rsidRDefault="009A2377">
      <w:pPr>
        <w:pStyle w:val="BodyText"/>
        <w:rPr>
          <w:sz w:val="20"/>
        </w:rPr>
      </w:pPr>
    </w:p>
    <w:p w14:paraId="2152C8F0" w14:textId="77777777" w:rsidR="009A2377" w:rsidRDefault="009A2377">
      <w:pPr>
        <w:pStyle w:val="BodyText"/>
        <w:rPr>
          <w:sz w:val="20"/>
        </w:rPr>
      </w:pPr>
    </w:p>
    <w:p w14:paraId="7FF35A9A" w14:textId="77777777" w:rsidR="009A2377" w:rsidRDefault="009A2377">
      <w:pPr>
        <w:pStyle w:val="BodyText"/>
        <w:rPr>
          <w:sz w:val="20"/>
        </w:rPr>
      </w:pPr>
    </w:p>
    <w:p w14:paraId="35E7C7B9" w14:textId="77777777" w:rsidR="009A2377" w:rsidRDefault="009A2377">
      <w:pPr>
        <w:pStyle w:val="BodyText"/>
        <w:rPr>
          <w:sz w:val="20"/>
        </w:rPr>
      </w:pPr>
    </w:p>
    <w:p w14:paraId="17E5CEC3" w14:textId="77777777" w:rsidR="009A2377" w:rsidRDefault="009A2377">
      <w:pPr>
        <w:pStyle w:val="BodyText"/>
        <w:rPr>
          <w:sz w:val="20"/>
        </w:rPr>
      </w:pPr>
    </w:p>
    <w:p w14:paraId="6639DE69" w14:textId="77777777" w:rsidR="009A2377" w:rsidRDefault="006E4733">
      <w:pPr>
        <w:pStyle w:val="BodyText"/>
        <w:spacing w:before="1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165E99" wp14:editId="56380878">
            <wp:simplePos x="0" y="0"/>
            <wp:positionH relativeFrom="page">
              <wp:posOffset>2197607</wp:posOffset>
            </wp:positionH>
            <wp:positionV relativeFrom="paragraph">
              <wp:posOffset>219146</wp:posOffset>
            </wp:positionV>
            <wp:extent cx="3277362" cy="23155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362" cy="231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2377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77"/>
    <w:rsid w:val="001F03CE"/>
    <w:rsid w:val="002A4E53"/>
    <w:rsid w:val="0043026E"/>
    <w:rsid w:val="006E4733"/>
    <w:rsid w:val="009A2377"/>
    <w:rsid w:val="00E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0534"/>
  <w15:docId w15:val="{23FE3AF1-C5D7-409F-BF59-B08638EA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F655325460748B3CDDFBA3A422DBD" ma:contentTypeVersion="0" ma:contentTypeDescription="Create a new document." ma:contentTypeScope="" ma:versionID="81429e675aadda611751c93f695f5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859F1-1D7F-4895-87CC-EE0F6DDE4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1BA22-6AA9-4856-88BC-A8D834129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8C34F-8593-4AE4-A0EE-91B97639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Allie Martinez</dc:creator>
  <cp:lastModifiedBy>Allie Martinez</cp:lastModifiedBy>
  <cp:revision>2</cp:revision>
  <dcterms:created xsi:type="dcterms:W3CDTF">2024-09-16T20:20:00Z</dcterms:created>
  <dcterms:modified xsi:type="dcterms:W3CDTF">2024-09-16T20:20:00Z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0x010100AABF655325460748B3CDDFBA3A422DBD</vt:lpwstr>
  </property>
</Properties>
</file>