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11ADB" w14:textId="77777777" w:rsidR="00513D4E" w:rsidRDefault="00513D4E" w:rsidP="00513D4E">
      <w:pPr>
        <w:jc w:val="center"/>
        <w:rPr>
          <w:b/>
          <w:bCs/>
          <w:sz w:val="28"/>
          <w:szCs w:val="28"/>
        </w:rPr>
      </w:pPr>
    </w:p>
    <w:p w14:paraId="06C14803" w14:textId="77777777" w:rsidR="00513D4E" w:rsidRDefault="00513D4E" w:rsidP="00513D4E">
      <w:pPr>
        <w:jc w:val="center"/>
        <w:rPr>
          <w:b/>
          <w:bCs/>
          <w:sz w:val="28"/>
          <w:szCs w:val="28"/>
        </w:rPr>
      </w:pPr>
    </w:p>
    <w:p w14:paraId="0F17256A" w14:textId="044340EE" w:rsidR="00513D4E" w:rsidRPr="00513D4E" w:rsidRDefault="00A72E89" w:rsidP="00513D4E">
      <w:pPr>
        <w:jc w:val="center"/>
        <w:rPr>
          <w:b/>
          <w:bCs/>
          <w:sz w:val="28"/>
          <w:szCs w:val="28"/>
        </w:rPr>
      </w:pPr>
      <w:r w:rsidRPr="00513D4E">
        <w:rPr>
          <w:b/>
          <w:bCs/>
          <w:sz w:val="28"/>
          <w:szCs w:val="28"/>
        </w:rPr>
        <w:t>202</w:t>
      </w:r>
      <w:r w:rsidR="00F93105">
        <w:rPr>
          <w:b/>
          <w:bCs/>
          <w:sz w:val="28"/>
          <w:szCs w:val="28"/>
        </w:rPr>
        <w:t xml:space="preserve">4-25 </w:t>
      </w:r>
      <w:r w:rsidRPr="00513D4E">
        <w:rPr>
          <w:b/>
          <w:bCs/>
          <w:sz w:val="28"/>
          <w:szCs w:val="28"/>
        </w:rPr>
        <w:t>MID-PROBATIONARY REVIEW</w:t>
      </w:r>
      <w:r w:rsidR="00513D4E">
        <w:rPr>
          <w:b/>
          <w:bCs/>
          <w:sz w:val="28"/>
          <w:szCs w:val="28"/>
        </w:rPr>
        <w:t xml:space="preserve"> SCHEDULE</w:t>
      </w:r>
      <w:r w:rsidR="00A245B0">
        <w:rPr>
          <w:b/>
          <w:bCs/>
          <w:sz w:val="28"/>
          <w:szCs w:val="28"/>
        </w:rPr>
        <w:br/>
      </w:r>
      <w:r w:rsidR="00A245B0" w:rsidRPr="00F93105">
        <w:rPr>
          <w:i/>
          <w:iCs/>
          <w:sz w:val="28"/>
          <w:szCs w:val="28"/>
        </w:rPr>
        <w:t>*DEADLINES MAY CHANGE TO DUE TO CIRCUMSTANCES</w:t>
      </w:r>
    </w:p>
    <w:p w14:paraId="0138CA60" w14:textId="77777777" w:rsidR="007059CB" w:rsidRDefault="007059CB">
      <w:pPr>
        <w:spacing w:before="1" w:after="1"/>
        <w:rPr>
          <w:b/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628"/>
        <w:gridCol w:w="9038"/>
      </w:tblGrid>
      <w:tr w:rsidR="007059CB" w14:paraId="57F4571D" w14:textId="77777777" w:rsidTr="00A72E89">
        <w:trPr>
          <w:trHeight w:val="327"/>
        </w:trPr>
        <w:tc>
          <w:tcPr>
            <w:tcW w:w="2340" w:type="dxa"/>
          </w:tcPr>
          <w:p w14:paraId="0F8C81CA" w14:textId="666C5C50" w:rsidR="007059CB" w:rsidRPr="00A72E89" w:rsidRDefault="005E5335" w:rsidP="00A72E89">
            <w:pPr>
              <w:pStyle w:val="TableParagraph"/>
              <w:spacing w:line="273" w:lineRule="exact"/>
              <w:rPr>
                <w:b/>
                <w:szCs w:val="20"/>
              </w:rPr>
            </w:pPr>
            <w:r>
              <w:rPr>
                <w:b/>
                <w:spacing w:val="-2"/>
                <w:szCs w:val="20"/>
              </w:rPr>
              <w:t xml:space="preserve"> </w:t>
            </w:r>
            <w:r w:rsidR="006B56FD" w:rsidRPr="00A72E89">
              <w:rPr>
                <w:b/>
                <w:spacing w:val="-2"/>
                <w:szCs w:val="20"/>
              </w:rPr>
              <w:t>FACULTY</w:t>
            </w:r>
            <w:r w:rsidR="00A72E89" w:rsidRPr="00A72E89">
              <w:rPr>
                <w:b/>
                <w:spacing w:val="-2"/>
                <w:szCs w:val="20"/>
              </w:rPr>
              <w:t>:</w:t>
            </w:r>
          </w:p>
        </w:tc>
        <w:tc>
          <w:tcPr>
            <w:tcW w:w="2628" w:type="dxa"/>
          </w:tcPr>
          <w:p w14:paraId="0A842675" w14:textId="661E655E" w:rsidR="007059CB" w:rsidRPr="00A72E89" w:rsidRDefault="005E5335" w:rsidP="00A72E89">
            <w:pPr>
              <w:pStyle w:val="TableParagraph"/>
              <w:spacing w:line="273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r w:rsidR="006B56FD" w:rsidRPr="00A72E89">
              <w:rPr>
                <w:b/>
                <w:szCs w:val="20"/>
              </w:rPr>
              <w:t xml:space="preserve">FPC </w:t>
            </w:r>
            <w:r w:rsidR="006B56FD" w:rsidRPr="00A72E89">
              <w:rPr>
                <w:b/>
                <w:spacing w:val="-2"/>
                <w:szCs w:val="20"/>
              </w:rPr>
              <w:t>REVIEWER</w:t>
            </w:r>
            <w:r w:rsidR="00A72E89" w:rsidRPr="00A72E89">
              <w:rPr>
                <w:b/>
                <w:spacing w:val="-2"/>
                <w:szCs w:val="20"/>
              </w:rPr>
              <w:t>:</w:t>
            </w:r>
          </w:p>
        </w:tc>
        <w:tc>
          <w:tcPr>
            <w:tcW w:w="9038" w:type="dxa"/>
          </w:tcPr>
          <w:p w14:paraId="20EA4F63" w14:textId="3723AE1A" w:rsidR="007059CB" w:rsidRPr="00A72E89" w:rsidRDefault="005E5335" w:rsidP="00A72E89">
            <w:pPr>
              <w:pStyle w:val="TableParagraph"/>
              <w:spacing w:line="292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r w:rsidR="00A72E89" w:rsidRPr="00A72E89">
              <w:rPr>
                <w:b/>
                <w:szCs w:val="20"/>
              </w:rPr>
              <w:t>COMMITTEE:</w:t>
            </w:r>
            <w:r w:rsidR="006B56FD" w:rsidRPr="00A72E89">
              <w:rPr>
                <w:b/>
                <w:spacing w:val="-2"/>
                <w:szCs w:val="20"/>
              </w:rPr>
              <w:t xml:space="preserve"> </w:t>
            </w:r>
            <w:r w:rsidR="006B56FD" w:rsidRPr="00A72E89">
              <w:rPr>
                <w:b/>
                <w:szCs w:val="20"/>
              </w:rPr>
              <w:t>(Div</w:t>
            </w:r>
            <w:r w:rsidR="00A72E89" w:rsidRPr="00A72E89">
              <w:rPr>
                <w:b/>
                <w:szCs w:val="20"/>
              </w:rPr>
              <w:t>.</w:t>
            </w:r>
            <w:r w:rsidR="006B56FD" w:rsidRPr="00A72E89">
              <w:rPr>
                <w:b/>
                <w:spacing w:val="-1"/>
                <w:szCs w:val="20"/>
              </w:rPr>
              <w:t xml:space="preserve"> </w:t>
            </w:r>
            <w:r w:rsidR="006B56FD" w:rsidRPr="00A72E89">
              <w:rPr>
                <w:b/>
                <w:szCs w:val="20"/>
              </w:rPr>
              <w:t>H</w:t>
            </w:r>
            <w:r w:rsidR="00A72E89" w:rsidRPr="00A72E89">
              <w:rPr>
                <w:b/>
                <w:szCs w:val="20"/>
              </w:rPr>
              <w:t>ea</w:t>
            </w:r>
            <w:r w:rsidR="006B56FD" w:rsidRPr="00A72E89">
              <w:rPr>
                <w:b/>
                <w:szCs w:val="20"/>
              </w:rPr>
              <w:t>d,</w:t>
            </w:r>
            <w:r w:rsidR="006B56FD" w:rsidRPr="00A72E89">
              <w:rPr>
                <w:b/>
                <w:spacing w:val="-1"/>
                <w:szCs w:val="20"/>
              </w:rPr>
              <w:t xml:space="preserve"> </w:t>
            </w:r>
            <w:r w:rsidR="006B56FD" w:rsidRPr="00A72E89">
              <w:rPr>
                <w:b/>
                <w:szCs w:val="20"/>
              </w:rPr>
              <w:t>Dept</w:t>
            </w:r>
            <w:r w:rsidR="00A72E89" w:rsidRPr="00A72E89">
              <w:rPr>
                <w:b/>
                <w:szCs w:val="20"/>
              </w:rPr>
              <w:t>.</w:t>
            </w:r>
            <w:r w:rsidR="006B56FD" w:rsidRPr="00A72E89">
              <w:rPr>
                <w:b/>
                <w:spacing w:val="-3"/>
                <w:szCs w:val="20"/>
              </w:rPr>
              <w:t xml:space="preserve"> </w:t>
            </w:r>
            <w:r w:rsidR="006B56FD" w:rsidRPr="00A72E89">
              <w:rPr>
                <w:b/>
                <w:szCs w:val="20"/>
              </w:rPr>
              <w:t>Chair</w:t>
            </w:r>
            <w:r w:rsidR="006B56FD" w:rsidRPr="00A72E89">
              <w:rPr>
                <w:b/>
                <w:spacing w:val="-3"/>
                <w:szCs w:val="20"/>
              </w:rPr>
              <w:t xml:space="preserve"> </w:t>
            </w:r>
            <w:r w:rsidR="006B56FD" w:rsidRPr="00A72E89">
              <w:rPr>
                <w:b/>
                <w:szCs w:val="20"/>
              </w:rPr>
              <w:t>&amp;</w:t>
            </w:r>
            <w:r w:rsidR="006B56FD" w:rsidRPr="00A72E89">
              <w:rPr>
                <w:b/>
                <w:spacing w:val="-5"/>
                <w:szCs w:val="20"/>
              </w:rPr>
              <w:t xml:space="preserve"> </w:t>
            </w:r>
            <w:r w:rsidR="00A72E89" w:rsidRPr="00A72E89">
              <w:rPr>
                <w:b/>
                <w:spacing w:val="-10"/>
                <w:szCs w:val="20"/>
              </w:rPr>
              <w:t>(1)</w:t>
            </w:r>
            <w:r w:rsidR="00A72E89" w:rsidRPr="00A72E89">
              <w:rPr>
                <w:b/>
                <w:szCs w:val="20"/>
              </w:rPr>
              <w:t xml:space="preserve"> </w:t>
            </w:r>
            <w:r w:rsidR="006B56FD" w:rsidRPr="00A72E89">
              <w:rPr>
                <w:b/>
                <w:szCs w:val="20"/>
              </w:rPr>
              <w:t>tenured</w:t>
            </w:r>
            <w:r w:rsidR="006B56FD" w:rsidRPr="00A72E89">
              <w:rPr>
                <w:b/>
                <w:spacing w:val="-3"/>
                <w:szCs w:val="20"/>
              </w:rPr>
              <w:t xml:space="preserve"> </w:t>
            </w:r>
            <w:r w:rsidR="006B56FD" w:rsidRPr="00A72E89">
              <w:rPr>
                <w:b/>
                <w:szCs w:val="20"/>
              </w:rPr>
              <w:t>faculty</w:t>
            </w:r>
            <w:r w:rsidR="006B56FD" w:rsidRPr="00A72E89">
              <w:rPr>
                <w:b/>
                <w:spacing w:val="-2"/>
                <w:szCs w:val="20"/>
              </w:rPr>
              <w:t xml:space="preserve"> </w:t>
            </w:r>
            <w:r w:rsidR="006B56FD" w:rsidRPr="00A72E89">
              <w:rPr>
                <w:b/>
                <w:szCs w:val="20"/>
              </w:rPr>
              <w:t>from</w:t>
            </w:r>
            <w:r w:rsidR="006B56FD" w:rsidRPr="00A72E89">
              <w:rPr>
                <w:b/>
                <w:spacing w:val="-1"/>
                <w:szCs w:val="20"/>
              </w:rPr>
              <w:t xml:space="preserve"> </w:t>
            </w:r>
            <w:r w:rsidR="006B56FD" w:rsidRPr="00A72E89">
              <w:rPr>
                <w:b/>
                <w:szCs w:val="20"/>
              </w:rPr>
              <w:t>outside</w:t>
            </w:r>
            <w:r w:rsidR="006B56FD" w:rsidRPr="00A72E89">
              <w:rPr>
                <w:b/>
                <w:spacing w:val="-5"/>
                <w:szCs w:val="20"/>
              </w:rPr>
              <w:t xml:space="preserve"> </w:t>
            </w:r>
            <w:r w:rsidR="006B56FD" w:rsidRPr="00A72E89">
              <w:rPr>
                <w:b/>
                <w:szCs w:val="20"/>
              </w:rPr>
              <w:t>the</w:t>
            </w:r>
            <w:r w:rsidR="006B56FD" w:rsidRPr="00A72E89">
              <w:rPr>
                <w:b/>
                <w:spacing w:val="-2"/>
                <w:szCs w:val="20"/>
              </w:rPr>
              <w:t xml:space="preserve"> dep</w:t>
            </w:r>
            <w:r w:rsidR="00A72E89" w:rsidRPr="00A72E89">
              <w:rPr>
                <w:b/>
                <w:spacing w:val="-2"/>
                <w:szCs w:val="20"/>
              </w:rPr>
              <w:t>artment</w:t>
            </w:r>
            <w:r w:rsidR="006B56FD" w:rsidRPr="00A72E89">
              <w:rPr>
                <w:b/>
                <w:spacing w:val="-2"/>
                <w:szCs w:val="20"/>
              </w:rPr>
              <w:t>)</w:t>
            </w:r>
          </w:p>
        </w:tc>
      </w:tr>
      <w:tr w:rsidR="007059CB" w14:paraId="49569D50" w14:textId="77777777" w:rsidTr="00A72E89">
        <w:trPr>
          <w:trHeight w:val="277"/>
        </w:trPr>
        <w:tc>
          <w:tcPr>
            <w:tcW w:w="2340" w:type="dxa"/>
          </w:tcPr>
          <w:p w14:paraId="53BEDEAF" w14:textId="2AE35404" w:rsidR="007059CB" w:rsidRPr="00FB1EF9" w:rsidRDefault="005E5335" w:rsidP="00A72E89">
            <w:pPr>
              <w:pStyle w:val="TableParagraph"/>
              <w:spacing w:before="1" w:line="257" w:lineRule="exact"/>
              <w:rPr>
                <w:szCs w:val="20"/>
              </w:rPr>
            </w:pPr>
            <w:r w:rsidRPr="00FB1EF9">
              <w:rPr>
                <w:szCs w:val="20"/>
              </w:rPr>
              <w:t xml:space="preserve"> </w:t>
            </w:r>
            <w:r w:rsidR="00273686">
              <w:rPr>
                <w:szCs w:val="20"/>
              </w:rPr>
              <w:t>J</w:t>
            </w:r>
            <w:r w:rsidR="00D042A7">
              <w:rPr>
                <w:szCs w:val="20"/>
              </w:rPr>
              <w:t>on Arnold</w:t>
            </w:r>
            <w:r w:rsidR="00E57FDB">
              <w:rPr>
                <w:szCs w:val="20"/>
              </w:rPr>
              <w:t xml:space="preserve"> (TT)</w:t>
            </w:r>
          </w:p>
        </w:tc>
        <w:tc>
          <w:tcPr>
            <w:tcW w:w="2628" w:type="dxa"/>
          </w:tcPr>
          <w:p w14:paraId="5C71AFAC" w14:textId="57E0436B" w:rsidR="007059CB" w:rsidRPr="00FB1EF9" w:rsidRDefault="007059CB">
            <w:pPr>
              <w:pStyle w:val="TableParagraph"/>
              <w:spacing w:before="1" w:line="257" w:lineRule="exact"/>
              <w:ind w:left="108"/>
              <w:rPr>
                <w:szCs w:val="20"/>
              </w:rPr>
            </w:pPr>
          </w:p>
        </w:tc>
        <w:tc>
          <w:tcPr>
            <w:tcW w:w="9038" w:type="dxa"/>
          </w:tcPr>
          <w:p w14:paraId="106D39FF" w14:textId="61BDB9B4" w:rsidR="007059CB" w:rsidRPr="00FB1EF9" w:rsidRDefault="005E5335">
            <w:pPr>
              <w:pStyle w:val="TableParagraph"/>
              <w:rPr>
                <w:szCs w:val="20"/>
              </w:rPr>
            </w:pPr>
            <w:r w:rsidRPr="00FB1EF9">
              <w:rPr>
                <w:szCs w:val="20"/>
              </w:rPr>
              <w:t xml:space="preserve"> </w:t>
            </w:r>
          </w:p>
        </w:tc>
      </w:tr>
      <w:tr w:rsidR="007059CB" w14:paraId="2F24C284" w14:textId="77777777" w:rsidTr="00A72E89">
        <w:trPr>
          <w:trHeight w:val="275"/>
        </w:trPr>
        <w:tc>
          <w:tcPr>
            <w:tcW w:w="2340" w:type="dxa"/>
          </w:tcPr>
          <w:p w14:paraId="1886491A" w14:textId="36EF4286" w:rsidR="007059CB" w:rsidRPr="00FB1EF9" w:rsidRDefault="00273686">
            <w:pPr>
              <w:pStyle w:val="TableParagraph"/>
              <w:rPr>
                <w:szCs w:val="20"/>
              </w:rPr>
            </w:pPr>
            <w:r>
              <w:rPr>
                <w:szCs w:val="20"/>
              </w:rPr>
              <w:t xml:space="preserve"> J</w:t>
            </w:r>
            <w:r w:rsidR="00D042A7">
              <w:rPr>
                <w:szCs w:val="20"/>
              </w:rPr>
              <w:t>ed Forman</w:t>
            </w:r>
            <w:r>
              <w:rPr>
                <w:szCs w:val="20"/>
              </w:rPr>
              <w:t xml:space="preserve"> </w:t>
            </w:r>
            <w:r w:rsidR="00E57FDB">
              <w:rPr>
                <w:szCs w:val="20"/>
              </w:rPr>
              <w:t>(TT)</w:t>
            </w:r>
          </w:p>
        </w:tc>
        <w:tc>
          <w:tcPr>
            <w:tcW w:w="2628" w:type="dxa"/>
          </w:tcPr>
          <w:p w14:paraId="72AF1E5E" w14:textId="2F9F528F" w:rsidR="007059CB" w:rsidRPr="00FB1EF9" w:rsidRDefault="00DE6AC5">
            <w:pPr>
              <w:pStyle w:val="TableParagraph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</w:p>
        </w:tc>
        <w:tc>
          <w:tcPr>
            <w:tcW w:w="9038" w:type="dxa"/>
          </w:tcPr>
          <w:p w14:paraId="432CF7A1" w14:textId="468A0FCC" w:rsidR="007059CB" w:rsidRPr="00FB1EF9" w:rsidRDefault="005E5335">
            <w:pPr>
              <w:pStyle w:val="TableParagraph"/>
              <w:rPr>
                <w:szCs w:val="20"/>
              </w:rPr>
            </w:pPr>
            <w:r w:rsidRPr="00FB1EF9">
              <w:rPr>
                <w:szCs w:val="20"/>
              </w:rPr>
              <w:t xml:space="preserve"> </w:t>
            </w:r>
          </w:p>
        </w:tc>
      </w:tr>
      <w:tr w:rsidR="00E57FDB" w14:paraId="29E53EAD" w14:textId="77777777" w:rsidTr="00A72E89">
        <w:trPr>
          <w:trHeight w:val="275"/>
        </w:trPr>
        <w:tc>
          <w:tcPr>
            <w:tcW w:w="2340" w:type="dxa"/>
          </w:tcPr>
          <w:p w14:paraId="68BA3509" w14:textId="67980FE6" w:rsidR="00E57FDB" w:rsidRPr="00FB1EF9" w:rsidRDefault="00D042A7">
            <w:pPr>
              <w:pStyle w:val="TableParagraph"/>
              <w:rPr>
                <w:szCs w:val="20"/>
              </w:rPr>
            </w:pPr>
            <w:r>
              <w:rPr>
                <w:szCs w:val="20"/>
              </w:rPr>
              <w:t xml:space="preserve"> Jordan Holub (TT)</w:t>
            </w:r>
          </w:p>
        </w:tc>
        <w:tc>
          <w:tcPr>
            <w:tcW w:w="2628" w:type="dxa"/>
          </w:tcPr>
          <w:p w14:paraId="4A919680" w14:textId="0A9EFE00" w:rsidR="00E57FDB" w:rsidRPr="00FB1EF9" w:rsidRDefault="00DE6AC5">
            <w:pPr>
              <w:pStyle w:val="TableParagraph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</w:p>
        </w:tc>
        <w:tc>
          <w:tcPr>
            <w:tcW w:w="9038" w:type="dxa"/>
          </w:tcPr>
          <w:p w14:paraId="4E478C7C" w14:textId="398CE40B" w:rsidR="00E57FDB" w:rsidRPr="00FB1EF9" w:rsidRDefault="00514237">
            <w:pPr>
              <w:pStyle w:val="TableParagraph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</w:p>
        </w:tc>
      </w:tr>
      <w:tr w:rsidR="007059CB" w14:paraId="25553539" w14:textId="77777777" w:rsidTr="00A72E89">
        <w:trPr>
          <w:trHeight w:val="275"/>
        </w:trPr>
        <w:tc>
          <w:tcPr>
            <w:tcW w:w="2340" w:type="dxa"/>
          </w:tcPr>
          <w:p w14:paraId="3047126D" w14:textId="28D077C7" w:rsidR="007059CB" w:rsidRPr="00FB1EF9" w:rsidRDefault="00552660">
            <w:pPr>
              <w:pStyle w:val="TableParagraph"/>
              <w:rPr>
                <w:szCs w:val="20"/>
              </w:rPr>
            </w:pPr>
            <w:r>
              <w:rPr>
                <w:szCs w:val="20"/>
              </w:rPr>
              <w:t xml:space="preserve"> Kara Raphaeli (TT)</w:t>
            </w:r>
          </w:p>
        </w:tc>
        <w:tc>
          <w:tcPr>
            <w:tcW w:w="2628" w:type="dxa"/>
          </w:tcPr>
          <w:p w14:paraId="319ABC96" w14:textId="25D799E1" w:rsidR="007059CB" w:rsidRPr="00FB1EF9" w:rsidRDefault="00DE6AC5">
            <w:pPr>
              <w:pStyle w:val="TableParagraph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</w:p>
        </w:tc>
        <w:tc>
          <w:tcPr>
            <w:tcW w:w="9038" w:type="dxa"/>
          </w:tcPr>
          <w:p w14:paraId="184189EE" w14:textId="6D155927" w:rsidR="007059CB" w:rsidRPr="00FB1EF9" w:rsidRDefault="00514237">
            <w:pPr>
              <w:pStyle w:val="TableParagraph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</w:p>
        </w:tc>
      </w:tr>
      <w:tr w:rsidR="00E57FDB" w14:paraId="3ED25C34" w14:textId="77777777" w:rsidTr="00A72E89">
        <w:trPr>
          <w:trHeight w:val="275"/>
        </w:trPr>
        <w:tc>
          <w:tcPr>
            <w:tcW w:w="2340" w:type="dxa"/>
          </w:tcPr>
          <w:p w14:paraId="411C1839" w14:textId="66527E29" w:rsidR="00E57FDB" w:rsidRPr="00FB1EF9" w:rsidRDefault="00552660">
            <w:pPr>
              <w:pStyle w:val="TableParagraph"/>
              <w:rPr>
                <w:szCs w:val="20"/>
              </w:rPr>
            </w:pPr>
            <w:r>
              <w:rPr>
                <w:szCs w:val="20"/>
              </w:rPr>
              <w:t xml:space="preserve"> Mark Ruelas (TT)</w:t>
            </w:r>
          </w:p>
        </w:tc>
        <w:tc>
          <w:tcPr>
            <w:tcW w:w="2628" w:type="dxa"/>
          </w:tcPr>
          <w:p w14:paraId="6DDA2C21" w14:textId="2BF1320D" w:rsidR="00E57FDB" w:rsidRPr="00FB1EF9" w:rsidRDefault="00DE6AC5">
            <w:pPr>
              <w:pStyle w:val="TableParagraph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</w:p>
        </w:tc>
        <w:tc>
          <w:tcPr>
            <w:tcW w:w="9038" w:type="dxa"/>
          </w:tcPr>
          <w:p w14:paraId="65DBDDA1" w14:textId="0307A25C" w:rsidR="00E57FDB" w:rsidRPr="00FB1EF9" w:rsidRDefault="00E57FDB">
            <w:pPr>
              <w:pStyle w:val="TableParagraph"/>
              <w:rPr>
                <w:szCs w:val="20"/>
              </w:rPr>
            </w:pPr>
          </w:p>
        </w:tc>
      </w:tr>
    </w:tbl>
    <w:p w14:paraId="113DDF1C" w14:textId="427C84BD" w:rsidR="007059CB" w:rsidRDefault="007059CB">
      <w:pPr>
        <w:spacing w:before="3"/>
        <w:rPr>
          <w:b/>
          <w:sz w:val="24"/>
        </w:rPr>
      </w:pPr>
    </w:p>
    <w:p w14:paraId="2CD89FB5" w14:textId="77777777" w:rsidR="00300466" w:rsidRPr="00F93105" w:rsidRDefault="001C4ED3" w:rsidP="00300466">
      <w:pPr>
        <w:pStyle w:val="BodyText"/>
        <w:spacing w:line="252" w:lineRule="exact"/>
        <w:ind w:left="232"/>
        <w:rPr>
          <w:highlight w:val="lightGray"/>
        </w:rPr>
      </w:pPr>
      <w:hyperlink r:id="rId7">
        <w:r w:rsidR="00300466" w:rsidRPr="00F93105">
          <w:rPr>
            <w:color w:val="0000FF"/>
            <w:highlight w:val="lightGray"/>
            <w:u w:val="single" w:color="0000FF"/>
          </w:rPr>
          <w:t>Faculty</w:t>
        </w:r>
        <w:r w:rsidR="00300466" w:rsidRPr="00F93105">
          <w:rPr>
            <w:color w:val="0000FF"/>
            <w:spacing w:val="-4"/>
            <w:highlight w:val="lightGray"/>
            <w:u w:val="single" w:color="0000FF"/>
          </w:rPr>
          <w:t xml:space="preserve"> </w:t>
        </w:r>
        <w:r w:rsidR="00300466" w:rsidRPr="00F93105">
          <w:rPr>
            <w:color w:val="0000FF"/>
            <w:highlight w:val="lightGray"/>
            <w:u w:val="single" w:color="0000FF"/>
          </w:rPr>
          <w:t>Handbook</w:t>
        </w:r>
      </w:hyperlink>
      <w:r w:rsidR="00300466" w:rsidRPr="00F93105">
        <w:rPr>
          <w:highlight w:val="lightGray"/>
        </w:rPr>
        <w:t>:</w:t>
      </w:r>
      <w:r w:rsidR="00300466" w:rsidRPr="00F93105">
        <w:rPr>
          <w:spacing w:val="46"/>
          <w:highlight w:val="lightGray"/>
        </w:rPr>
        <w:t xml:space="preserve"> </w:t>
      </w:r>
      <w:r w:rsidR="00300466" w:rsidRPr="00F93105">
        <w:rPr>
          <w:highlight w:val="lightGray"/>
        </w:rPr>
        <w:t>Part</w:t>
      </w:r>
      <w:r w:rsidR="00300466" w:rsidRPr="00F93105">
        <w:rPr>
          <w:spacing w:val="-6"/>
          <w:highlight w:val="lightGray"/>
        </w:rPr>
        <w:t xml:space="preserve"> </w:t>
      </w:r>
      <w:r w:rsidR="00300466" w:rsidRPr="00F93105">
        <w:rPr>
          <w:highlight w:val="lightGray"/>
        </w:rPr>
        <w:t>III,</w:t>
      </w:r>
      <w:r w:rsidR="00300466" w:rsidRPr="00F93105">
        <w:rPr>
          <w:spacing w:val="-3"/>
          <w:highlight w:val="lightGray"/>
        </w:rPr>
        <w:t xml:space="preserve"> </w:t>
      </w:r>
      <w:r w:rsidR="00300466" w:rsidRPr="00F93105">
        <w:rPr>
          <w:highlight w:val="lightGray"/>
        </w:rPr>
        <w:t>Personnel</w:t>
      </w:r>
      <w:r w:rsidR="00300466" w:rsidRPr="00F93105">
        <w:rPr>
          <w:spacing w:val="-3"/>
          <w:highlight w:val="lightGray"/>
        </w:rPr>
        <w:t xml:space="preserve"> </w:t>
      </w:r>
      <w:r w:rsidR="00300466" w:rsidRPr="00F93105">
        <w:rPr>
          <w:highlight w:val="lightGray"/>
        </w:rPr>
        <w:t>Procedures,</w:t>
      </w:r>
      <w:r w:rsidR="00300466" w:rsidRPr="00F93105">
        <w:rPr>
          <w:spacing w:val="-4"/>
          <w:highlight w:val="lightGray"/>
        </w:rPr>
        <w:t xml:space="preserve"> </w:t>
      </w:r>
      <w:r w:rsidR="00300466" w:rsidRPr="00F93105">
        <w:rPr>
          <w:highlight w:val="lightGray"/>
        </w:rPr>
        <w:t>Section</w:t>
      </w:r>
      <w:r w:rsidR="00300466" w:rsidRPr="00F93105">
        <w:rPr>
          <w:spacing w:val="-3"/>
          <w:highlight w:val="lightGray"/>
        </w:rPr>
        <w:t xml:space="preserve"> </w:t>
      </w:r>
      <w:r w:rsidR="00300466" w:rsidRPr="00F93105">
        <w:rPr>
          <w:highlight w:val="lightGray"/>
        </w:rPr>
        <w:t>4:</w:t>
      </w:r>
      <w:r w:rsidR="00300466" w:rsidRPr="00F93105">
        <w:rPr>
          <w:spacing w:val="50"/>
          <w:highlight w:val="lightGray"/>
        </w:rPr>
        <w:t xml:space="preserve"> </w:t>
      </w:r>
      <w:r w:rsidR="00300466" w:rsidRPr="00F93105">
        <w:rPr>
          <w:highlight w:val="lightGray"/>
        </w:rPr>
        <w:t>Procedures</w:t>
      </w:r>
      <w:r w:rsidR="00300466" w:rsidRPr="00F93105">
        <w:rPr>
          <w:spacing w:val="-3"/>
          <w:highlight w:val="lightGray"/>
        </w:rPr>
        <w:t xml:space="preserve"> </w:t>
      </w:r>
      <w:r w:rsidR="00300466" w:rsidRPr="00F93105">
        <w:rPr>
          <w:highlight w:val="lightGray"/>
        </w:rPr>
        <w:t>or</w:t>
      </w:r>
      <w:r w:rsidR="00300466" w:rsidRPr="00F93105">
        <w:rPr>
          <w:spacing w:val="-4"/>
          <w:highlight w:val="lightGray"/>
        </w:rPr>
        <w:t xml:space="preserve"> </w:t>
      </w:r>
      <w:r w:rsidR="00300466" w:rsidRPr="00F93105">
        <w:rPr>
          <w:highlight w:val="lightGray"/>
        </w:rPr>
        <w:t>Mid-Probationary</w:t>
      </w:r>
      <w:r w:rsidR="00300466" w:rsidRPr="00F93105">
        <w:rPr>
          <w:spacing w:val="-6"/>
          <w:highlight w:val="lightGray"/>
        </w:rPr>
        <w:t xml:space="preserve"> </w:t>
      </w:r>
      <w:r w:rsidR="00300466" w:rsidRPr="00F93105">
        <w:rPr>
          <w:highlight w:val="lightGray"/>
        </w:rPr>
        <w:t>(3</w:t>
      </w:r>
      <w:r w:rsidR="00300466" w:rsidRPr="00F93105">
        <w:rPr>
          <w:highlight w:val="lightGray"/>
          <w:vertAlign w:val="superscript"/>
        </w:rPr>
        <w:t>rd</w:t>
      </w:r>
      <w:r w:rsidR="00300466" w:rsidRPr="00F93105">
        <w:rPr>
          <w:highlight w:val="lightGray"/>
        </w:rPr>
        <w:t>-Year)</w:t>
      </w:r>
      <w:r w:rsidR="00300466" w:rsidRPr="00F93105">
        <w:rPr>
          <w:spacing w:val="-4"/>
          <w:highlight w:val="lightGray"/>
        </w:rPr>
        <w:t xml:space="preserve"> </w:t>
      </w:r>
      <w:r w:rsidR="00300466" w:rsidRPr="00F93105">
        <w:rPr>
          <w:highlight w:val="lightGray"/>
        </w:rPr>
        <w:t>Review</w:t>
      </w:r>
      <w:r w:rsidR="00300466" w:rsidRPr="00F93105">
        <w:rPr>
          <w:spacing w:val="-3"/>
          <w:highlight w:val="lightGray"/>
        </w:rPr>
        <w:t xml:space="preserve"> </w:t>
      </w:r>
      <w:r w:rsidR="00300466" w:rsidRPr="00F93105">
        <w:rPr>
          <w:highlight w:val="lightGray"/>
        </w:rPr>
        <w:t>and</w:t>
      </w:r>
      <w:r w:rsidR="00300466" w:rsidRPr="00F93105">
        <w:rPr>
          <w:spacing w:val="-4"/>
          <w:highlight w:val="lightGray"/>
        </w:rPr>
        <w:t xml:space="preserve"> </w:t>
      </w:r>
      <w:r w:rsidR="00300466" w:rsidRPr="00F93105">
        <w:rPr>
          <w:spacing w:val="-2"/>
          <w:highlight w:val="lightGray"/>
        </w:rPr>
        <w:t>Reappointment</w:t>
      </w:r>
    </w:p>
    <w:p w14:paraId="3DFD1B2E" w14:textId="5D95DC21" w:rsidR="00300466" w:rsidRDefault="00300466" w:rsidP="00300466">
      <w:pPr>
        <w:spacing w:line="252" w:lineRule="exact"/>
        <w:ind w:left="232"/>
        <w:rPr>
          <w:spacing w:val="-2"/>
        </w:rPr>
      </w:pPr>
      <w:r w:rsidRPr="00F93105">
        <w:rPr>
          <w:highlight w:val="lightGray"/>
        </w:rPr>
        <w:t>Also</w:t>
      </w:r>
      <w:r w:rsidRPr="00F93105">
        <w:rPr>
          <w:spacing w:val="-7"/>
          <w:highlight w:val="lightGray"/>
        </w:rPr>
        <w:t xml:space="preserve"> </w:t>
      </w:r>
      <w:r w:rsidRPr="00F93105">
        <w:rPr>
          <w:highlight w:val="lightGray"/>
        </w:rPr>
        <w:t>refer</w:t>
      </w:r>
      <w:r w:rsidRPr="00F93105">
        <w:rPr>
          <w:spacing w:val="-6"/>
          <w:highlight w:val="lightGray"/>
        </w:rPr>
        <w:t xml:space="preserve"> </w:t>
      </w:r>
      <w:r w:rsidRPr="00F93105">
        <w:rPr>
          <w:highlight w:val="lightGray"/>
        </w:rPr>
        <w:t>to</w:t>
      </w:r>
      <w:r w:rsidRPr="00F93105">
        <w:rPr>
          <w:spacing w:val="-4"/>
          <w:highlight w:val="lightGray"/>
        </w:rPr>
        <w:t xml:space="preserve"> </w:t>
      </w:r>
      <w:r w:rsidRPr="00F93105">
        <w:rPr>
          <w:highlight w:val="lightGray"/>
        </w:rPr>
        <w:t>the</w:t>
      </w:r>
      <w:r w:rsidRPr="00F93105">
        <w:rPr>
          <w:spacing w:val="-4"/>
          <w:highlight w:val="lightGray"/>
        </w:rPr>
        <w:t xml:space="preserve"> </w:t>
      </w:r>
      <w:r w:rsidRPr="00F93105">
        <w:rPr>
          <w:highlight w:val="lightGray"/>
        </w:rPr>
        <w:t>Faculty</w:t>
      </w:r>
      <w:r w:rsidRPr="00F93105">
        <w:rPr>
          <w:spacing w:val="-4"/>
          <w:highlight w:val="lightGray"/>
        </w:rPr>
        <w:t xml:space="preserve"> </w:t>
      </w:r>
      <w:r w:rsidRPr="00F93105">
        <w:rPr>
          <w:highlight w:val="lightGray"/>
        </w:rPr>
        <w:t>Handbook,</w:t>
      </w:r>
      <w:r w:rsidRPr="00F93105">
        <w:rPr>
          <w:spacing w:val="-4"/>
          <w:highlight w:val="lightGray"/>
        </w:rPr>
        <w:t xml:space="preserve"> </w:t>
      </w:r>
      <w:r w:rsidRPr="00F93105">
        <w:rPr>
          <w:highlight w:val="lightGray"/>
        </w:rPr>
        <w:t>Part</w:t>
      </w:r>
      <w:r w:rsidRPr="00F93105">
        <w:rPr>
          <w:spacing w:val="-3"/>
          <w:highlight w:val="lightGray"/>
        </w:rPr>
        <w:t xml:space="preserve"> </w:t>
      </w:r>
      <w:r w:rsidRPr="00F93105">
        <w:rPr>
          <w:highlight w:val="lightGray"/>
        </w:rPr>
        <w:t>VII:</w:t>
      </w:r>
      <w:r w:rsidRPr="00F93105">
        <w:rPr>
          <w:spacing w:val="-4"/>
          <w:highlight w:val="lightGray"/>
        </w:rPr>
        <w:t xml:space="preserve"> </w:t>
      </w:r>
      <w:r w:rsidRPr="00F93105">
        <w:rPr>
          <w:highlight w:val="lightGray"/>
        </w:rPr>
        <w:t>Appendix</w:t>
      </w:r>
      <w:r w:rsidRPr="00F93105">
        <w:rPr>
          <w:spacing w:val="-4"/>
          <w:highlight w:val="lightGray"/>
        </w:rPr>
        <w:t xml:space="preserve"> </w:t>
      </w:r>
      <w:r w:rsidRPr="00F93105">
        <w:rPr>
          <w:highlight w:val="lightGray"/>
        </w:rPr>
        <w:t>C:</w:t>
      </w:r>
      <w:r w:rsidRPr="00F93105">
        <w:rPr>
          <w:spacing w:val="-1"/>
          <w:highlight w:val="lightGray"/>
        </w:rPr>
        <w:t xml:space="preserve"> </w:t>
      </w:r>
      <w:r w:rsidRPr="00F93105">
        <w:rPr>
          <w:highlight w:val="lightGray"/>
        </w:rPr>
        <w:t>Guidelines</w:t>
      </w:r>
      <w:r w:rsidRPr="00F93105">
        <w:rPr>
          <w:spacing w:val="-4"/>
          <w:highlight w:val="lightGray"/>
        </w:rPr>
        <w:t xml:space="preserve"> </w:t>
      </w:r>
      <w:r w:rsidRPr="00F93105">
        <w:rPr>
          <w:highlight w:val="lightGray"/>
        </w:rPr>
        <w:t>for</w:t>
      </w:r>
      <w:r w:rsidRPr="00F93105">
        <w:rPr>
          <w:spacing w:val="-4"/>
          <w:highlight w:val="lightGray"/>
        </w:rPr>
        <w:t xml:space="preserve"> </w:t>
      </w:r>
      <w:r w:rsidRPr="00F93105">
        <w:rPr>
          <w:highlight w:val="lightGray"/>
        </w:rPr>
        <w:t>Mid-Probationary</w:t>
      </w:r>
      <w:r w:rsidRPr="00F93105">
        <w:rPr>
          <w:spacing w:val="-4"/>
          <w:highlight w:val="lightGray"/>
        </w:rPr>
        <w:t xml:space="preserve"> </w:t>
      </w:r>
      <w:r w:rsidRPr="00F93105">
        <w:rPr>
          <w:spacing w:val="-2"/>
          <w:highlight w:val="lightGray"/>
        </w:rPr>
        <w:t>Review</w:t>
      </w:r>
    </w:p>
    <w:p w14:paraId="592AD3A0" w14:textId="5B0581B5" w:rsidR="006B56FD" w:rsidRDefault="006B56FD" w:rsidP="00300466">
      <w:pPr>
        <w:spacing w:line="252" w:lineRule="exact"/>
        <w:ind w:left="232"/>
        <w:rPr>
          <w:spacing w:val="-2"/>
        </w:rPr>
      </w:pPr>
    </w:p>
    <w:p w14:paraId="0C8A3324" w14:textId="56C54559" w:rsidR="00300466" w:rsidRDefault="00E3319D" w:rsidP="00E3319D">
      <w:pPr>
        <w:spacing w:before="3"/>
        <w:ind w:firstLine="180"/>
        <w:rPr>
          <w:b/>
          <w:sz w:val="24"/>
        </w:rPr>
      </w:pPr>
      <w:r>
        <w:rPr>
          <w:b/>
        </w:rPr>
        <w:t>*</w:t>
      </w:r>
      <w:r>
        <w:rPr>
          <w:spacing w:val="-2"/>
          <w:u w:val="single"/>
        </w:rPr>
        <w:t xml:space="preserve">Candidates will be required to upload their review materials to </w:t>
      </w:r>
      <w:r w:rsidRPr="006B56FD">
        <w:rPr>
          <w:spacing w:val="-2"/>
          <w:u w:val="single"/>
        </w:rPr>
        <w:t>Interfolio</w:t>
      </w:r>
      <w:r>
        <w:rPr>
          <w:spacing w:val="-2"/>
          <w:u w:val="single"/>
        </w:rPr>
        <w:br/>
      </w:r>
    </w:p>
    <w:p w14:paraId="0DA4DD56" w14:textId="7C116FE6" w:rsidR="007059CB" w:rsidRDefault="006B56FD">
      <w:pPr>
        <w:ind w:left="232"/>
        <w:rPr>
          <w:b/>
          <w:sz w:val="24"/>
        </w:rPr>
      </w:pPr>
      <w:r>
        <w:rPr>
          <w:b/>
          <w:sz w:val="24"/>
        </w:rPr>
        <w:t>Mid-</w:t>
      </w:r>
      <w:r w:rsidR="00300466">
        <w:rPr>
          <w:b/>
          <w:sz w:val="24"/>
        </w:rPr>
        <w:t>Probationary</w:t>
      </w:r>
      <w:r w:rsidR="00300466">
        <w:rPr>
          <w:b/>
          <w:spacing w:val="-14"/>
          <w:sz w:val="24"/>
        </w:rPr>
        <w:t xml:space="preserve"> </w:t>
      </w:r>
      <w:r w:rsidR="00300466">
        <w:rPr>
          <w:b/>
          <w:spacing w:val="-15"/>
          <w:sz w:val="24"/>
        </w:rPr>
        <w:t>Timeline</w:t>
      </w:r>
      <w:r>
        <w:rPr>
          <w:b/>
          <w:spacing w:val="-2"/>
          <w:sz w:val="24"/>
        </w:rPr>
        <w:t>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2700"/>
        <w:gridCol w:w="2880"/>
        <w:gridCol w:w="2790"/>
        <w:gridCol w:w="2880"/>
      </w:tblGrid>
      <w:tr w:rsidR="003F3DAB" w14:paraId="7F037DA2" w14:textId="77777777" w:rsidTr="00CD3027">
        <w:trPr>
          <w:trHeight w:val="275"/>
        </w:trPr>
        <w:tc>
          <w:tcPr>
            <w:tcW w:w="2756" w:type="dxa"/>
          </w:tcPr>
          <w:p w14:paraId="12634FB9" w14:textId="042EFF38" w:rsidR="003F3DAB" w:rsidRDefault="003F3D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November 202</w:t>
            </w:r>
            <w:r w:rsidR="00552660">
              <w:rPr>
                <w:spacing w:val="-2"/>
                <w:sz w:val="24"/>
              </w:rPr>
              <w:t>4</w:t>
            </w:r>
          </w:p>
        </w:tc>
        <w:tc>
          <w:tcPr>
            <w:tcW w:w="2700" w:type="dxa"/>
          </w:tcPr>
          <w:p w14:paraId="06F6283A" w14:textId="51C760AC" w:rsidR="003F3DAB" w:rsidRDefault="003F3D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552660">
              <w:rPr>
                <w:spacing w:val="-4"/>
                <w:sz w:val="24"/>
              </w:rPr>
              <w:t>5</w:t>
            </w:r>
          </w:p>
        </w:tc>
        <w:tc>
          <w:tcPr>
            <w:tcW w:w="2880" w:type="dxa"/>
          </w:tcPr>
          <w:p w14:paraId="2C71FF81" w14:textId="3D260C7C" w:rsidR="003F3DAB" w:rsidRDefault="003F3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February 202</w:t>
            </w:r>
            <w:r w:rsidR="00552660">
              <w:rPr>
                <w:spacing w:val="-2"/>
                <w:sz w:val="24"/>
              </w:rPr>
              <w:t>5</w:t>
            </w:r>
          </w:p>
        </w:tc>
        <w:tc>
          <w:tcPr>
            <w:tcW w:w="2790" w:type="dxa"/>
          </w:tcPr>
          <w:p w14:paraId="2C63C7D0" w14:textId="2F2D46AE" w:rsidR="003F3DAB" w:rsidRDefault="003F3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March 202</w:t>
            </w:r>
            <w:r w:rsidR="00552660">
              <w:rPr>
                <w:spacing w:val="-2"/>
                <w:sz w:val="24"/>
              </w:rPr>
              <w:t>5</w:t>
            </w:r>
          </w:p>
        </w:tc>
        <w:tc>
          <w:tcPr>
            <w:tcW w:w="2880" w:type="dxa"/>
          </w:tcPr>
          <w:p w14:paraId="0AF54923" w14:textId="6DA9B547" w:rsidR="003F3DAB" w:rsidRDefault="003F3D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April 202</w:t>
            </w:r>
            <w:r w:rsidR="00552660">
              <w:rPr>
                <w:spacing w:val="-2"/>
                <w:sz w:val="24"/>
              </w:rPr>
              <w:t>5</w:t>
            </w:r>
          </w:p>
        </w:tc>
      </w:tr>
      <w:tr w:rsidR="003F3DAB" w14:paraId="3CD32EB3" w14:textId="77777777" w:rsidTr="00CD3027">
        <w:trPr>
          <w:trHeight w:val="3621"/>
        </w:trPr>
        <w:tc>
          <w:tcPr>
            <w:tcW w:w="2756" w:type="dxa"/>
          </w:tcPr>
          <w:p w14:paraId="3E7C9E83" w14:textId="77777777" w:rsidR="009E3F23" w:rsidRDefault="009E3F23" w:rsidP="009F2D46">
            <w:pPr>
              <w:ind w:left="144"/>
            </w:pPr>
          </w:p>
          <w:p w14:paraId="1B5BFF4E" w14:textId="0FD8789F" w:rsidR="003F3DAB" w:rsidRPr="00D57AF0" w:rsidRDefault="009E3F23" w:rsidP="009E3F23">
            <w:r>
              <w:t xml:space="preserve">  </w:t>
            </w:r>
            <w:r w:rsidR="008F200F">
              <w:t xml:space="preserve"> </w:t>
            </w:r>
            <w:r w:rsidR="003F3DAB" w:rsidRPr="00D57AF0">
              <w:t xml:space="preserve">Due by </w:t>
            </w:r>
            <w:r w:rsidR="003F3DAB" w:rsidRPr="0096156F">
              <w:rPr>
                <w:b/>
                <w:bCs/>
              </w:rPr>
              <w:t>November 1</w:t>
            </w:r>
            <w:r w:rsidR="00E07440">
              <w:rPr>
                <w:b/>
                <w:bCs/>
              </w:rPr>
              <w:t>5</w:t>
            </w:r>
            <w:r>
              <w:t>:</w:t>
            </w:r>
          </w:p>
          <w:p w14:paraId="7B626237" w14:textId="739028CB" w:rsidR="003F3DAB" w:rsidRDefault="003F3DAB" w:rsidP="009F2D46">
            <w:pPr>
              <w:ind w:left="144"/>
            </w:pPr>
            <w:r w:rsidRPr="00D57AF0">
              <w:t>Submit (3) names</w:t>
            </w:r>
            <w:r w:rsidR="00D57AF0" w:rsidRPr="00D57AF0">
              <w:t xml:space="preserve">. </w:t>
            </w:r>
            <w:r w:rsidR="008B58E6">
              <w:br/>
            </w:r>
            <w:r w:rsidRPr="00D57AF0">
              <w:t xml:space="preserve">FPC </w:t>
            </w:r>
            <w:r w:rsidR="00D57AF0" w:rsidRPr="00D57AF0">
              <w:t>review chair</w:t>
            </w:r>
            <w:r w:rsidRPr="00D57AF0">
              <w:t xml:space="preserve"> </w:t>
            </w:r>
            <w:r w:rsidR="00D57AF0" w:rsidRPr="00D57AF0">
              <w:t>will choose (1)</w:t>
            </w:r>
            <w:r w:rsidRPr="00D57AF0">
              <w:t xml:space="preserve"> tenured faculty member from outside the department</w:t>
            </w:r>
            <w:r w:rsidRPr="00D57AF0">
              <w:rPr>
                <w:spacing w:val="-15"/>
              </w:rPr>
              <w:t xml:space="preserve"> </w:t>
            </w:r>
            <w:r w:rsidRPr="00D57AF0">
              <w:t>(</w:t>
            </w:r>
            <w:r w:rsidRPr="00D57AF0">
              <w:rPr>
                <w:b/>
                <w:bCs/>
              </w:rPr>
              <w:t>this</w:t>
            </w:r>
            <w:r w:rsidRPr="00D57AF0">
              <w:rPr>
                <w:b/>
                <w:bCs/>
                <w:spacing w:val="-15"/>
              </w:rPr>
              <w:t xml:space="preserve"> </w:t>
            </w:r>
            <w:r w:rsidRPr="00D57AF0">
              <w:rPr>
                <w:b/>
                <w:bCs/>
              </w:rPr>
              <w:t>is not optional</w:t>
            </w:r>
            <w:r w:rsidRPr="00D57AF0">
              <w:t>)</w:t>
            </w:r>
          </w:p>
          <w:p w14:paraId="3808C6B9" w14:textId="77777777" w:rsidR="0096156F" w:rsidRDefault="0096156F" w:rsidP="009F2D46">
            <w:pPr>
              <w:ind w:left="144"/>
            </w:pPr>
          </w:p>
          <w:p w14:paraId="43BC7DF9" w14:textId="6DF44E10" w:rsidR="0096156F" w:rsidRPr="00D57AF0" w:rsidRDefault="008B58E6" w:rsidP="0096156F">
            <w:pPr>
              <w:ind w:left="144"/>
              <w:rPr>
                <w:spacing w:val="-2"/>
              </w:rPr>
            </w:pPr>
            <w:r>
              <w:t>*</w:t>
            </w:r>
            <w:r w:rsidR="0096156F" w:rsidRPr="00D57AF0">
              <w:t>Off</w:t>
            </w:r>
            <w:r>
              <w:rPr>
                <w:spacing w:val="-15"/>
              </w:rPr>
              <w:t>-</w:t>
            </w:r>
            <w:r w:rsidR="0096156F" w:rsidRPr="00D57AF0">
              <w:t xml:space="preserve">campus reviewer is </w:t>
            </w:r>
            <w:r w:rsidR="0096156F" w:rsidRPr="00D57AF0">
              <w:rPr>
                <w:spacing w:val="-2"/>
              </w:rPr>
              <w:t>optional</w:t>
            </w:r>
            <w:r w:rsidR="0096156F">
              <w:rPr>
                <w:spacing w:val="-2"/>
              </w:rPr>
              <w:t>.</w:t>
            </w:r>
          </w:p>
          <w:p w14:paraId="07C5AE70" w14:textId="085ECDC5" w:rsidR="0096156F" w:rsidRPr="00D57AF0" w:rsidRDefault="0096156F" w:rsidP="009F2D46">
            <w:pPr>
              <w:ind w:left="144"/>
            </w:pPr>
          </w:p>
        </w:tc>
        <w:tc>
          <w:tcPr>
            <w:tcW w:w="2700" w:type="dxa"/>
          </w:tcPr>
          <w:p w14:paraId="61CE9E1F" w14:textId="77777777" w:rsidR="009E3F23" w:rsidRDefault="009E3F23" w:rsidP="009F2D46">
            <w:pPr>
              <w:ind w:left="144"/>
            </w:pPr>
          </w:p>
          <w:p w14:paraId="3192A683" w14:textId="2DED4D95" w:rsidR="003F3DAB" w:rsidRPr="00D57AF0" w:rsidRDefault="009E3F23" w:rsidP="009E3F23">
            <w:r>
              <w:t xml:space="preserve">   </w:t>
            </w:r>
            <w:r w:rsidR="003F3DAB" w:rsidRPr="00D57AF0">
              <w:t xml:space="preserve">Due by </w:t>
            </w:r>
            <w:r w:rsidR="003F3DAB" w:rsidRPr="0096156F">
              <w:rPr>
                <w:b/>
                <w:bCs/>
              </w:rPr>
              <w:t>January1</w:t>
            </w:r>
            <w:r w:rsidR="00E07440">
              <w:rPr>
                <w:b/>
                <w:bCs/>
              </w:rPr>
              <w:t>7</w:t>
            </w:r>
            <w:r>
              <w:t>:</w:t>
            </w:r>
            <w:r w:rsidR="003F3DAB" w:rsidRPr="00D57AF0">
              <w:t xml:space="preserve"> </w:t>
            </w:r>
          </w:p>
          <w:p w14:paraId="7A420D38" w14:textId="2981E012" w:rsidR="003F3DAB" w:rsidRPr="00D57AF0" w:rsidRDefault="006B56FD" w:rsidP="009F2D46">
            <w:pPr>
              <w:ind w:left="144"/>
            </w:pPr>
            <w:r>
              <w:t>-</w:t>
            </w:r>
            <w:r w:rsidR="003F3DAB" w:rsidRPr="00D57AF0">
              <w:t>Self</w:t>
            </w:r>
            <w:r w:rsidR="008F200F">
              <w:t>-evaluation</w:t>
            </w:r>
            <w:r w:rsidR="003F3DAB" w:rsidRPr="00D57AF0">
              <w:br/>
            </w:r>
            <w:r>
              <w:t>-</w:t>
            </w:r>
            <w:r w:rsidR="003F3DAB" w:rsidRPr="00D57AF0">
              <w:t>C.V.</w:t>
            </w:r>
            <w:r w:rsidR="003F3DAB" w:rsidRPr="00D57AF0">
              <w:rPr>
                <w:spacing w:val="-15"/>
              </w:rPr>
              <w:t xml:space="preserve"> </w:t>
            </w:r>
            <w:r w:rsidR="003F3DAB" w:rsidRPr="00D57AF0">
              <w:rPr>
                <w:spacing w:val="-15"/>
              </w:rPr>
              <w:br/>
            </w:r>
            <w:r>
              <w:t>-</w:t>
            </w:r>
            <w:r w:rsidR="003F3DAB" w:rsidRPr="00D57AF0">
              <w:t xml:space="preserve">Syllabi </w:t>
            </w:r>
          </w:p>
          <w:p w14:paraId="45C1C352" w14:textId="3E030984" w:rsidR="003F3DAB" w:rsidRPr="00D57AF0" w:rsidRDefault="006B56FD" w:rsidP="009F2D46">
            <w:pPr>
              <w:ind w:left="144"/>
            </w:pPr>
            <w:r>
              <w:t>-</w:t>
            </w:r>
            <w:r w:rsidR="003F3DAB" w:rsidRPr="00D57AF0">
              <w:t xml:space="preserve">Other </w:t>
            </w:r>
            <w:r w:rsidR="003F3DAB" w:rsidRPr="00D57AF0">
              <w:rPr>
                <w:spacing w:val="-2"/>
              </w:rPr>
              <w:t>supporting material</w:t>
            </w:r>
            <w:r w:rsidR="008F200F">
              <w:rPr>
                <w:spacing w:val="-2"/>
              </w:rPr>
              <w:t>s</w:t>
            </w:r>
          </w:p>
        </w:tc>
        <w:tc>
          <w:tcPr>
            <w:tcW w:w="2880" w:type="dxa"/>
          </w:tcPr>
          <w:p w14:paraId="683F0C32" w14:textId="77777777" w:rsidR="00AD2F6B" w:rsidRPr="00D57AF0" w:rsidRDefault="00AD2F6B" w:rsidP="009F2D46">
            <w:pPr>
              <w:ind w:left="144"/>
            </w:pPr>
          </w:p>
          <w:p w14:paraId="6ABC63B8" w14:textId="1C26F57F" w:rsidR="003F3DAB" w:rsidRPr="00D57AF0" w:rsidRDefault="003F3DAB" w:rsidP="009F2D46">
            <w:pPr>
              <w:ind w:left="144"/>
              <w:rPr>
                <w:spacing w:val="40"/>
              </w:rPr>
            </w:pPr>
            <w:r w:rsidRPr="00D57AF0">
              <w:t>Review Committee</w:t>
            </w:r>
            <w:r w:rsidRPr="00D57AF0">
              <w:rPr>
                <w:spacing w:val="-11"/>
              </w:rPr>
              <w:t xml:space="preserve"> </w:t>
            </w:r>
            <w:r w:rsidRPr="00D57AF0">
              <w:t>members</w:t>
            </w:r>
            <w:r w:rsidRPr="00D57AF0">
              <w:rPr>
                <w:spacing w:val="-10"/>
              </w:rPr>
              <w:t xml:space="preserve"> </w:t>
            </w:r>
            <w:r w:rsidRPr="00D57AF0">
              <w:t>sit</w:t>
            </w:r>
            <w:r w:rsidRPr="00D57AF0">
              <w:rPr>
                <w:spacing w:val="-10"/>
              </w:rPr>
              <w:t xml:space="preserve"> </w:t>
            </w:r>
            <w:r w:rsidRPr="00D57AF0">
              <w:t>in</w:t>
            </w:r>
            <w:r w:rsidRPr="00D57AF0">
              <w:rPr>
                <w:spacing w:val="-10"/>
              </w:rPr>
              <w:t xml:space="preserve"> </w:t>
            </w:r>
            <w:r w:rsidRPr="00D57AF0">
              <w:t>on at least one class</w:t>
            </w:r>
            <w:r w:rsidR="009E3F23">
              <w:t xml:space="preserve"> by </w:t>
            </w:r>
            <w:r w:rsidR="009E3F23" w:rsidRPr="0096156F">
              <w:rPr>
                <w:b/>
                <w:bCs/>
              </w:rPr>
              <w:t>Feb</w:t>
            </w:r>
            <w:r w:rsidR="008B4C98">
              <w:rPr>
                <w:b/>
                <w:bCs/>
              </w:rPr>
              <w:t>ruary</w:t>
            </w:r>
            <w:r w:rsidR="009E3F23" w:rsidRPr="0096156F">
              <w:rPr>
                <w:b/>
                <w:bCs/>
              </w:rPr>
              <w:t xml:space="preserve"> </w:t>
            </w:r>
            <w:r w:rsidR="00E07440">
              <w:rPr>
                <w:b/>
                <w:bCs/>
              </w:rPr>
              <w:t>14</w:t>
            </w:r>
            <w:r w:rsidRPr="00D57AF0">
              <w:t>.</w:t>
            </w:r>
            <w:r w:rsidRPr="00D57AF0">
              <w:rPr>
                <w:spacing w:val="40"/>
              </w:rPr>
              <w:t xml:space="preserve"> </w:t>
            </w:r>
            <w:r w:rsidRPr="00D57AF0">
              <w:rPr>
                <w:spacing w:val="40"/>
              </w:rPr>
              <w:br/>
            </w:r>
          </w:p>
          <w:p w14:paraId="63FFD293" w14:textId="6C472055" w:rsidR="003F3DAB" w:rsidRPr="00D57AF0" w:rsidRDefault="003F3DAB" w:rsidP="009F2D46">
            <w:pPr>
              <w:ind w:left="144"/>
            </w:pPr>
            <w:r w:rsidRPr="00D57AF0">
              <w:t>File</w:t>
            </w:r>
            <w:r w:rsidRPr="00D57AF0">
              <w:rPr>
                <w:spacing w:val="-3"/>
              </w:rPr>
              <w:t xml:space="preserve"> </w:t>
            </w:r>
            <w:r w:rsidRPr="00D57AF0">
              <w:t>closed</w:t>
            </w:r>
            <w:r w:rsidRPr="00D57AF0">
              <w:rPr>
                <w:spacing w:val="-2"/>
              </w:rPr>
              <w:t xml:space="preserve"> </w:t>
            </w:r>
            <w:r w:rsidRPr="00D57AF0">
              <w:t>by</w:t>
            </w:r>
            <w:r w:rsidRPr="00D57AF0">
              <w:rPr>
                <w:spacing w:val="-2"/>
              </w:rPr>
              <w:t xml:space="preserve"> </w:t>
            </w:r>
            <w:r w:rsidRPr="0096156F">
              <w:rPr>
                <w:b/>
                <w:bCs/>
                <w:spacing w:val="-4"/>
              </w:rPr>
              <w:t>Feb</w:t>
            </w:r>
            <w:r w:rsidR="008B4C98">
              <w:rPr>
                <w:b/>
                <w:bCs/>
                <w:spacing w:val="-4"/>
              </w:rPr>
              <w:t>ruary</w:t>
            </w:r>
            <w:r w:rsidRPr="0096156F">
              <w:rPr>
                <w:b/>
                <w:bCs/>
                <w:spacing w:val="-4"/>
              </w:rPr>
              <w:t xml:space="preserve"> </w:t>
            </w:r>
            <w:r w:rsidR="004C28E4">
              <w:rPr>
                <w:b/>
                <w:bCs/>
                <w:spacing w:val="-4"/>
              </w:rPr>
              <w:t>14</w:t>
            </w:r>
            <w:r w:rsidRPr="00D57AF0">
              <w:rPr>
                <w:spacing w:val="-4"/>
              </w:rPr>
              <w:t>.</w:t>
            </w:r>
            <w:r w:rsidRPr="00D57AF0">
              <w:rPr>
                <w:spacing w:val="-4"/>
              </w:rPr>
              <w:br/>
            </w:r>
            <w:r w:rsidRPr="00D57AF0">
              <w:t>(If</w:t>
            </w:r>
            <w:r w:rsidR="00D57AF0" w:rsidRPr="00D57AF0">
              <w:t xml:space="preserve"> there is an</w:t>
            </w:r>
            <w:r w:rsidRPr="00D57AF0">
              <w:rPr>
                <w:spacing w:val="-11"/>
              </w:rPr>
              <w:t xml:space="preserve"> </w:t>
            </w:r>
            <w:r w:rsidRPr="00D57AF0">
              <w:t>outside</w:t>
            </w:r>
            <w:r w:rsidRPr="00D57AF0">
              <w:rPr>
                <w:spacing w:val="-10"/>
              </w:rPr>
              <w:t xml:space="preserve"> </w:t>
            </w:r>
            <w:r w:rsidRPr="00D57AF0">
              <w:t>reviewer,</w:t>
            </w:r>
            <w:r w:rsidRPr="00D57AF0">
              <w:rPr>
                <w:spacing w:val="-10"/>
              </w:rPr>
              <w:t xml:space="preserve"> </w:t>
            </w:r>
            <w:r w:rsidRPr="00D57AF0">
              <w:t>their</w:t>
            </w:r>
            <w:r w:rsidRPr="00D57AF0">
              <w:rPr>
                <w:spacing w:val="-8"/>
              </w:rPr>
              <w:t xml:space="preserve"> </w:t>
            </w:r>
            <w:r w:rsidRPr="00D57AF0">
              <w:t xml:space="preserve">letter is also due by the </w:t>
            </w:r>
            <w:r w:rsidR="004C28E4">
              <w:t>14</w:t>
            </w:r>
            <w:r w:rsidR="004C28E4" w:rsidRPr="004C28E4">
              <w:rPr>
                <w:vertAlign w:val="superscript"/>
              </w:rPr>
              <w:t>th</w:t>
            </w:r>
            <w:r w:rsidRPr="00D57AF0">
              <w:t>)</w:t>
            </w:r>
          </w:p>
          <w:p w14:paraId="3618E3A9" w14:textId="77777777" w:rsidR="003F3DAB" w:rsidRPr="00D57AF0" w:rsidRDefault="003F3DAB" w:rsidP="009F2D46">
            <w:pPr>
              <w:ind w:left="144"/>
            </w:pPr>
          </w:p>
          <w:p w14:paraId="356F0951" w14:textId="387F4144" w:rsidR="003F3DAB" w:rsidRPr="00D57AF0" w:rsidRDefault="003F3DAB" w:rsidP="009F2D46">
            <w:pPr>
              <w:ind w:left="144"/>
            </w:pPr>
            <w:r w:rsidRPr="00D57AF0">
              <w:t xml:space="preserve">Interview candidate and review file by </w:t>
            </w:r>
            <w:r w:rsidR="00C01B82">
              <w:rPr>
                <w:b/>
                <w:bCs/>
                <w:spacing w:val="-2"/>
              </w:rPr>
              <w:t>Feb</w:t>
            </w:r>
            <w:r w:rsidR="008B4C98">
              <w:rPr>
                <w:b/>
                <w:bCs/>
                <w:spacing w:val="-2"/>
              </w:rPr>
              <w:t>ruary</w:t>
            </w:r>
            <w:r w:rsidR="00C01B82">
              <w:rPr>
                <w:b/>
                <w:bCs/>
                <w:spacing w:val="-2"/>
              </w:rPr>
              <w:t xml:space="preserve"> </w:t>
            </w:r>
            <w:r w:rsidR="009D6F18">
              <w:rPr>
                <w:b/>
                <w:bCs/>
                <w:spacing w:val="-2"/>
              </w:rPr>
              <w:t>2</w:t>
            </w:r>
            <w:r w:rsidR="004C28E4">
              <w:rPr>
                <w:b/>
                <w:bCs/>
                <w:spacing w:val="-2"/>
              </w:rPr>
              <w:t>8</w:t>
            </w:r>
            <w:r w:rsidRPr="00D57AF0">
              <w:rPr>
                <w:spacing w:val="-2"/>
              </w:rPr>
              <w:t>.</w:t>
            </w:r>
          </w:p>
          <w:p w14:paraId="368D7755" w14:textId="0C0D832F" w:rsidR="003F3DAB" w:rsidRPr="00D57AF0" w:rsidRDefault="003F3DAB" w:rsidP="009F2D46">
            <w:pPr>
              <w:ind w:left="144"/>
            </w:pPr>
          </w:p>
        </w:tc>
        <w:tc>
          <w:tcPr>
            <w:tcW w:w="2790" w:type="dxa"/>
          </w:tcPr>
          <w:p w14:paraId="56CEEF97" w14:textId="77777777" w:rsidR="00AD2F6B" w:rsidRPr="00D57AF0" w:rsidRDefault="00AD2F6B" w:rsidP="009F2D46">
            <w:pPr>
              <w:ind w:left="144"/>
            </w:pPr>
          </w:p>
          <w:p w14:paraId="6772C5E5" w14:textId="26B0A6B5" w:rsidR="00AD2F6B" w:rsidRPr="00D57AF0" w:rsidRDefault="003F3DAB" w:rsidP="009F2D46">
            <w:pPr>
              <w:ind w:left="144"/>
              <w:rPr>
                <w:spacing w:val="-11"/>
              </w:rPr>
            </w:pPr>
            <w:r w:rsidRPr="00D57AF0">
              <w:t xml:space="preserve">Formal letter drafted by the </w:t>
            </w:r>
            <w:r w:rsidR="00D57AF0" w:rsidRPr="00D57AF0">
              <w:t xml:space="preserve">FPC </w:t>
            </w:r>
            <w:r w:rsidRPr="00D57AF0">
              <w:t>Chair</w:t>
            </w:r>
            <w:r w:rsidRPr="00D57AF0">
              <w:rPr>
                <w:spacing w:val="-9"/>
              </w:rPr>
              <w:t xml:space="preserve"> </w:t>
            </w:r>
            <w:r w:rsidRPr="00D57AF0">
              <w:t>of</w:t>
            </w:r>
            <w:r w:rsidRPr="00D57AF0">
              <w:rPr>
                <w:spacing w:val="-10"/>
              </w:rPr>
              <w:t xml:space="preserve"> </w:t>
            </w:r>
            <w:r w:rsidRPr="00D57AF0">
              <w:t>Review</w:t>
            </w:r>
            <w:r w:rsidRPr="00D57AF0">
              <w:rPr>
                <w:spacing w:val="-10"/>
              </w:rPr>
              <w:t xml:space="preserve"> </w:t>
            </w:r>
            <w:r w:rsidRPr="00D57AF0">
              <w:t>Committee</w:t>
            </w:r>
            <w:r w:rsidR="009E3F23">
              <w:t xml:space="preserve"> by </w:t>
            </w:r>
            <w:r w:rsidR="009E3F23" w:rsidRPr="0096156F">
              <w:rPr>
                <w:b/>
                <w:bCs/>
              </w:rPr>
              <w:t xml:space="preserve">March </w:t>
            </w:r>
            <w:r w:rsidR="00E6166B">
              <w:rPr>
                <w:b/>
                <w:bCs/>
              </w:rPr>
              <w:t>7</w:t>
            </w:r>
            <w:r w:rsidR="00AD2F6B" w:rsidRPr="00D57AF0">
              <w:rPr>
                <w:spacing w:val="-11"/>
              </w:rPr>
              <w:t>.</w:t>
            </w:r>
          </w:p>
          <w:p w14:paraId="43341279" w14:textId="77777777" w:rsidR="00AD2F6B" w:rsidRPr="00D57AF0" w:rsidRDefault="00AD2F6B" w:rsidP="009F2D46">
            <w:pPr>
              <w:ind w:left="144"/>
              <w:rPr>
                <w:spacing w:val="40"/>
              </w:rPr>
            </w:pPr>
          </w:p>
          <w:p w14:paraId="07E01B4E" w14:textId="597A9BCF" w:rsidR="00D57AF0" w:rsidRPr="00D57AF0" w:rsidRDefault="003F3DAB" w:rsidP="009F2D46">
            <w:pPr>
              <w:ind w:left="144"/>
            </w:pPr>
            <w:r w:rsidRPr="00D57AF0">
              <w:t xml:space="preserve">Letter is reviewed by committee and forwarded to the candidate by </w:t>
            </w:r>
            <w:r w:rsidR="00D57AF0" w:rsidRPr="0096156F">
              <w:rPr>
                <w:b/>
                <w:bCs/>
              </w:rPr>
              <w:t>March</w:t>
            </w:r>
            <w:r w:rsidR="009E3F23" w:rsidRPr="0096156F">
              <w:rPr>
                <w:b/>
                <w:bCs/>
              </w:rPr>
              <w:t xml:space="preserve"> </w:t>
            </w:r>
            <w:r w:rsidR="00E6166B">
              <w:rPr>
                <w:b/>
                <w:bCs/>
              </w:rPr>
              <w:t>14</w:t>
            </w:r>
            <w:r w:rsidRPr="00D57AF0">
              <w:t xml:space="preserve">. </w:t>
            </w:r>
          </w:p>
          <w:p w14:paraId="582B57EB" w14:textId="77777777" w:rsidR="00D57AF0" w:rsidRPr="00D57AF0" w:rsidRDefault="00D57AF0" w:rsidP="009F2D46">
            <w:pPr>
              <w:ind w:left="144"/>
            </w:pPr>
          </w:p>
          <w:p w14:paraId="6C27DB9B" w14:textId="6971944B" w:rsidR="003F3DAB" w:rsidRPr="00D57AF0" w:rsidRDefault="003F3DAB" w:rsidP="009F2D46">
            <w:pPr>
              <w:ind w:left="144"/>
            </w:pPr>
            <w:r w:rsidRPr="00D57AF0">
              <w:t xml:space="preserve">Meeting of Review Committee with candidate before </w:t>
            </w:r>
            <w:r w:rsidR="00D57AF0" w:rsidRPr="0096156F">
              <w:rPr>
                <w:b/>
                <w:bCs/>
              </w:rPr>
              <w:t xml:space="preserve">March </w:t>
            </w:r>
            <w:r w:rsidR="009E3F23" w:rsidRPr="0096156F">
              <w:rPr>
                <w:b/>
                <w:bCs/>
              </w:rPr>
              <w:t>2</w:t>
            </w:r>
            <w:r w:rsidR="00E6166B">
              <w:rPr>
                <w:b/>
                <w:bCs/>
              </w:rPr>
              <w:t>8</w:t>
            </w:r>
            <w:r w:rsidRPr="00D57AF0">
              <w:t>.</w:t>
            </w:r>
          </w:p>
        </w:tc>
        <w:tc>
          <w:tcPr>
            <w:tcW w:w="2880" w:type="dxa"/>
          </w:tcPr>
          <w:p w14:paraId="2633ACE5" w14:textId="77777777" w:rsidR="00AD2F6B" w:rsidRPr="00D57AF0" w:rsidRDefault="00AD2F6B" w:rsidP="009F2D46">
            <w:pPr>
              <w:pStyle w:val="TableParagraph"/>
              <w:ind w:left="144"/>
            </w:pPr>
          </w:p>
          <w:p w14:paraId="7D02B768" w14:textId="64D4D7FE" w:rsidR="00AD2F6B" w:rsidRPr="00D57AF0" w:rsidRDefault="003F3DAB" w:rsidP="009F2D46">
            <w:pPr>
              <w:pStyle w:val="TableParagraph"/>
              <w:ind w:left="144"/>
            </w:pPr>
            <w:r w:rsidRPr="00D57AF0">
              <w:t xml:space="preserve">Final version of </w:t>
            </w:r>
            <w:r w:rsidR="006B56FD">
              <w:t xml:space="preserve">formal </w:t>
            </w:r>
            <w:r w:rsidRPr="00D57AF0">
              <w:t>letter</w:t>
            </w:r>
            <w:r w:rsidRPr="00D57AF0">
              <w:rPr>
                <w:spacing w:val="-15"/>
              </w:rPr>
              <w:t xml:space="preserve"> </w:t>
            </w:r>
            <w:r w:rsidRPr="00D57AF0">
              <w:t>is</w:t>
            </w:r>
            <w:r w:rsidRPr="00D57AF0">
              <w:rPr>
                <w:spacing w:val="-15"/>
              </w:rPr>
              <w:t xml:space="preserve"> </w:t>
            </w:r>
            <w:r w:rsidRPr="00D57AF0">
              <w:t xml:space="preserve">submitted to FPC and the </w:t>
            </w:r>
            <w:r w:rsidR="009F2D46">
              <w:t xml:space="preserve">  </w:t>
            </w:r>
            <w:r w:rsidRPr="00D57AF0">
              <w:t>candidate</w:t>
            </w:r>
            <w:r w:rsidR="009F2D46">
              <w:t xml:space="preserve"> by </w:t>
            </w:r>
            <w:r w:rsidR="009F2D46" w:rsidRPr="0096156F">
              <w:rPr>
                <w:b/>
                <w:bCs/>
              </w:rPr>
              <w:t xml:space="preserve">April </w:t>
            </w:r>
            <w:r w:rsidR="006F6B66">
              <w:rPr>
                <w:b/>
                <w:bCs/>
              </w:rPr>
              <w:t>4</w:t>
            </w:r>
            <w:r w:rsidR="00AD2F6B" w:rsidRPr="00D57AF0">
              <w:t>.</w:t>
            </w:r>
          </w:p>
          <w:p w14:paraId="64AFFCB4" w14:textId="77777777" w:rsidR="00AD2F6B" w:rsidRPr="00D57AF0" w:rsidRDefault="00AD2F6B" w:rsidP="009F2D46">
            <w:pPr>
              <w:pStyle w:val="TableParagraph"/>
              <w:ind w:left="144"/>
            </w:pPr>
          </w:p>
          <w:p w14:paraId="5020C072" w14:textId="447FA00C" w:rsidR="003F3DAB" w:rsidRPr="00D57AF0" w:rsidRDefault="003F3DAB" w:rsidP="009F2D46">
            <w:pPr>
              <w:pStyle w:val="TableParagraph"/>
              <w:ind w:left="144"/>
              <w:rPr>
                <w:spacing w:val="-2"/>
              </w:rPr>
            </w:pPr>
            <w:r w:rsidRPr="00D57AF0">
              <w:t xml:space="preserve">FPC meets with </w:t>
            </w:r>
            <w:r w:rsidR="00CC09B7" w:rsidRPr="00D57AF0">
              <w:t>the candidate</w:t>
            </w:r>
            <w:r w:rsidRPr="00D57AF0">
              <w:t xml:space="preserve"> by </w:t>
            </w:r>
            <w:r w:rsidR="009F2D46" w:rsidRPr="0096156F">
              <w:rPr>
                <w:b/>
                <w:bCs/>
              </w:rPr>
              <w:t xml:space="preserve">April </w:t>
            </w:r>
            <w:r w:rsidR="003F3755">
              <w:rPr>
                <w:b/>
                <w:bCs/>
              </w:rPr>
              <w:t>1</w:t>
            </w:r>
            <w:r w:rsidR="006F6B66">
              <w:rPr>
                <w:b/>
                <w:bCs/>
              </w:rPr>
              <w:t>8</w:t>
            </w:r>
            <w:r w:rsidRPr="00D57AF0">
              <w:rPr>
                <w:spacing w:val="-2"/>
              </w:rPr>
              <w:t>.</w:t>
            </w:r>
          </w:p>
          <w:p w14:paraId="2CF41863" w14:textId="77777777" w:rsidR="00AD2F6B" w:rsidRPr="00D57AF0" w:rsidRDefault="00AD2F6B" w:rsidP="009F2D46">
            <w:pPr>
              <w:pStyle w:val="TableParagraph"/>
              <w:ind w:left="144"/>
            </w:pPr>
          </w:p>
          <w:p w14:paraId="011EBDD4" w14:textId="7FD7C7BE" w:rsidR="003F3DAB" w:rsidRDefault="003F3DAB" w:rsidP="009F2D46">
            <w:pPr>
              <w:pStyle w:val="TableParagraph"/>
              <w:ind w:left="144"/>
              <w:rPr>
                <w:spacing w:val="-2"/>
              </w:rPr>
            </w:pPr>
            <w:r w:rsidRPr="00D57AF0">
              <w:t xml:space="preserve">FPC passes </w:t>
            </w:r>
            <w:r w:rsidRPr="00D57AF0">
              <w:rPr>
                <w:spacing w:val="-2"/>
              </w:rPr>
              <w:t xml:space="preserve">recommendation </w:t>
            </w:r>
            <w:r w:rsidRPr="00D57AF0">
              <w:t>on</w:t>
            </w:r>
            <w:r w:rsidRPr="00D57AF0">
              <w:rPr>
                <w:spacing w:val="-9"/>
              </w:rPr>
              <w:t xml:space="preserve"> </w:t>
            </w:r>
            <w:r w:rsidRPr="00D57AF0">
              <w:t>to</w:t>
            </w:r>
            <w:r w:rsidRPr="00D57AF0">
              <w:rPr>
                <w:spacing w:val="-9"/>
              </w:rPr>
              <w:t xml:space="preserve"> </w:t>
            </w:r>
            <w:r w:rsidRPr="00D57AF0">
              <w:t>the</w:t>
            </w:r>
            <w:r w:rsidRPr="00D57AF0">
              <w:rPr>
                <w:spacing w:val="-10"/>
              </w:rPr>
              <w:t xml:space="preserve"> </w:t>
            </w:r>
            <w:r w:rsidRPr="00D57AF0">
              <w:t>dean</w:t>
            </w:r>
            <w:r w:rsidRPr="00D57AF0">
              <w:rPr>
                <w:spacing w:val="-9"/>
              </w:rPr>
              <w:t xml:space="preserve"> </w:t>
            </w:r>
            <w:r w:rsidRPr="00D57AF0">
              <w:t>by</w:t>
            </w:r>
            <w:r w:rsidR="009F2D46">
              <w:t xml:space="preserve"> </w:t>
            </w:r>
            <w:r w:rsidR="009F2D46" w:rsidRPr="0096156F">
              <w:rPr>
                <w:b/>
                <w:bCs/>
              </w:rPr>
              <w:t>April 2</w:t>
            </w:r>
            <w:r w:rsidR="006F6B66">
              <w:rPr>
                <w:b/>
                <w:bCs/>
              </w:rPr>
              <w:t>5</w:t>
            </w:r>
            <w:r w:rsidRPr="00D57AF0">
              <w:rPr>
                <w:spacing w:val="-2"/>
              </w:rPr>
              <w:t>.</w:t>
            </w:r>
          </w:p>
          <w:p w14:paraId="2C29D4C6" w14:textId="77777777" w:rsidR="005E5335" w:rsidRDefault="005E5335" w:rsidP="009F2D46">
            <w:pPr>
              <w:pStyle w:val="TableParagraph"/>
              <w:ind w:left="144"/>
              <w:rPr>
                <w:spacing w:val="-2"/>
              </w:rPr>
            </w:pPr>
          </w:p>
          <w:p w14:paraId="1383A810" w14:textId="41F39F81" w:rsidR="005E5335" w:rsidRPr="00D57AF0" w:rsidRDefault="005E5335" w:rsidP="009F2D46">
            <w:pPr>
              <w:pStyle w:val="TableParagraph"/>
              <w:ind w:left="144"/>
            </w:pPr>
            <w:r>
              <w:rPr>
                <w:spacing w:val="-2"/>
              </w:rPr>
              <w:t xml:space="preserve">Dean meets with candidate by </w:t>
            </w:r>
            <w:r w:rsidRPr="005E5335">
              <w:rPr>
                <w:b/>
                <w:bCs/>
                <w:spacing w:val="-2"/>
              </w:rPr>
              <w:t xml:space="preserve">May </w:t>
            </w:r>
            <w:r w:rsidR="001C4ED3">
              <w:rPr>
                <w:b/>
                <w:bCs/>
                <w:spacing w:val="-2"/>
              </w:rPr>
              <w:t>16</w:t>
            </w:r>
            <w:r>
              <w:rPr>
                <w:spacing w:val="-2"/>
              </w:rPr>
              <w:t>.</w:t>
            </w:r>
          </w:p>
        </w:tc>
      </w:tr>
    </w:tbl>
    <w:p w14:paraId="0CB36E69" w14:textId="76A493C0" w:rsidR="007059CB" w:rsidRDefault="00A245B0">
      <w:pPr>
        <w:spacing w:before="1"/>
        <w:ind w:right="528"/>
        <w:jc w:val="right"/>
        <w:rPr>
          <w:sz w:val="20"/>
        </w:rPr>
      </w:pPr>
      <w:r>
        <w:rPr>
          <w:spacing w:val="-2"/>
          <w:sz w:val="20"/>
        </w:rPr>
        <w:br/>
      </w:r>
    </w:p>
    <w:p w14:paraId="5A9F5C67" w14:textId="77777777" w:rsidR="007059CB" w:rsidRDefault="007059CB"/>
    <w:p w14:paraId="7A71C41E" w14:textId="77777777" w:rsidR="007059CB" w:rsidRDefault="007059CB">
      <w:pPr>
        <w:rPr>
          <w:sz w:val="20"/>
        </w:rPr>
      </w:pPr>
    </w:p>
    <w:p w14:paraId="4555D6EE" w14:textId="77777777" w:rsidR="007059CB" w:rsidRDefault="007059CB">
      <w:pPr>
        <w:spacing w:before="7"/>
        <w:rPr>
          <w:sz w:val="23"/>
        </w:rPr>
      </w:pPr>
    </w:p>
    <w:p w14:paraId="092349DF" w14:textId="77777777" w:rsidR="007059CB" w:rsidRPr="00A245B0" w:rsidRDefault="006B56FD">
      <w:pPr>
        <w:spacing w:before="90"/>
        <w:ind w:left="6444" w:right="6744"/>
        <w:jc w:val="center"/>
        <w:rPr>
          <w:szCs w:val="20"/>
        </w:rPr>
      </w:pPr>
      <w:r w:rsidRPr="00A245B0">
        <w:rPr>
          <w:szCs w:val="20"/>
        </w:rPr>
        <w:t>Page</w:t>
      </w:r>
      <w:r w:rsidRPr="00A245B0">
        <w:rPr>
          <w:spacing w:val="-2"/>
          <w:szCs w:val="20"/>
        </w:rPr>
        <w:t xml:space="preserve"> </w:t>
      </w:r>
      <w:r w:rsidRPr="00A245B0">
        <w:rPr>
          <w:szCs w:val="20"/>
        </w:rPr>
        <w:t>1</w:t>
      </w:r>
      <w:r w:rsidRPr="00A245B0">
        <w:rPr>
          <w:spacing w:val="-1"/>
          <w:szCs w:val="20"/>
        </w:rPr>
        <w:t xml:space="preserve"> </w:t>
      </w:r>
      <w:r w:rsidRPr="00A245B0">
        <w:rPr>
          <w:szCs w:val="20"/>
        </w:rPr>
        <w:t>of</w:t>
      </w:r>
      <w:r w:rsidRPr="00A245B0">
        <w:rPr>
          <w:spacing w:val="-2"/>
          <w:szCs w:val="20"/>
        </w:rPr>
        <w:t xml:space="preserve"> </w:t>
      </w:r>
      <w:r w:rsidRPr="00A245B0">
        <w:rPr>
          <w:spacing w:val="-10"/>
          <w:szCs w:val="20"/>
        </w:rPr>
        <w:t>1</w:t>
      </w:r>
    </w:p>
    <w:sectPr w:rsidR="007059CB" w:rsidRPr="00A245B0">
      <w:footerReference w:type="default" r:id="rId8"/>
      <w:type w:val="continuous"/>
      <w:pgSz w:w="15840" w:h="12240" w:orient="landscape"/>
      <w:pgMar w:top="500" w:right="6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737AD" w14:textId="77777777" w:rsidR="00514237" w:rsidRDefault="00514237" w:rsidP="00514237">
      <w:r>
        <w:separator/>
      </w:r>
    </w:p>
  </w:endnote>
  <w:endnote w:type="continuationSeparator" w:id="0">
    <w:p w14:paraId="45D3F15D" w14:textId="77777777" w:rsidR="00514237" w:rsidRDefault="00514237" w:rsidP="0051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1372" w14:textId="5F8BBD91" w:rsidR="00514237" w:rsidRDefault="001C4ED3" w:rsidP="00514237">
    <w:pPr>
      <w:pStyle w:val="Footer"/>
      <w:jc w:val="right"/>
    </w:pPr>
    <w:r>
      <w:t>07/10/2024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728E4" w14:textId="77777777" w:rsidR="00514237" w:rsidRDefault="00514237" w:rsidP="00514237">
      <w:r>
        <w:separator/>
      </w:r>
    </w:p>
  </w:footnote>
  <w:footnote w:type="continuationSeparator" w:id="0">
    <w:p w14:paraId="777AC911" w14:textId="77777777" w:rsidR="00514237" w:rsidRDefault="00514237" w:rsidP="00514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61598B"/>
    <w:multiLevelType w:val="hybridMultilevel"/>
    <w:tmpl w:val="F25661D2"/>
    <w:lvl w:ilvl="0" w:tplc="4022AAE4">
      <w:numFmt w:val="bullet"/>
      <w:lvlText w:val=""/>
      <w:lvlJc w:val="left"/>
      <w:pPr>
        <w:ind w:left="360" w:hanging="2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77656B0">
      <w:numFmt w:val="bullet"/>
      <w:lvlText w:val="•"/>
      <w:lvlJc w:val="left"/>
      <w:pPr>
        <w:ind w:left="557" w:hanging="252"/>
      </w:pPr>
      <w:rPr>
        <w:rFonts w:hint="default"/>
        <w:lang w:val="en-US" w:eastAsia="en-US" w:bidi="ar-SA"/>
      </w:rPr>
    </w:lvl>
    <w:lvl w:ilvl="2" w:tplc="16367BE6">
      <w:numFmt w:val="bullet"/>
      <w:lvlText w:val="•"/>
      <w:lvlJc w:val="left"/>
      <w:pPr>
        <w:ind w:left="754" w:hanging="252"/>
      </w:pPr>
      <w:rPr>
        <w:rFonts w:hint="default"/>
        <w:lang w:val="en-US" w:eastAsia="en-US" w:bidi="ar-SA"/>
      </w:rPr>
    </w:lvl>
    <w:lvl w:ilvl="3" w:tplc="9DC2A2E8">
      <w:numFmt w:val="bullet"/>
      <w:lvlText w:val="•"/>
      <w:lvlJc w:val="left"/>
      <w:pPr>
        <w:ind w:left="951" w:hanging="252"/>
      </w:pPr>
      <w:rPr>
        <w:rFonts w:hint="default"/>
        <w:lang w:val="en-US" w:eastAsia="en-US" w:bidi="ar-SA"/>
      </w:rPr>
    </w:lvl>
    <w:lvl w:ilvl="4" w:tplc="39363164">
      <w:numFmt w:val="bullet"/>
      <w:lvlText w:val="•"/>
      <w:lvlJc w:val="left"/>
      <w:pPr>
        <w:ind w:left="1148" w:hanging="252"/>
      </w:pPr>
      <w:rPr>
        <w:rFonts w:hint="default"/>
        <w:lang w:val="en-US" w:eastAsia="en-US" w:bidi="ar-SA"/>
      </w:rPr>
    </w:lvl>
    <w:lvl w:ilvl="5" w:tplc="41F82EAC">
      <w:numFmt w:val="bullet"/>
      <w:lvlText w:val="•"/>
      <w:lvlJc w:val="left"/>
      <w:pPr>
        <w:ind w:left="1345" w:hanging="252"/>
      </w:pPr>
      <w:rPr>
        <w:rFonts w:hint="default"/>
        <w:lang w:val="en-US" w:eastAsia="en-US" w:bidi="ar-SA"/>
      </w:rPr>
    </w:lvl>
    <w:lvl w:ilvl="6" w:tplc="FB48ABDA">
      <w:numFmt w:val="bullet"/>
      <w:lvlText w:val="•"/>
      <w:lvlJc w:val="left"/>
      <w:pPr>
        <w:ind w:left="1542" w:hanging="252"/>
      </w:pPr>
      <w:rPr>
        <w:rFonts w:hint="default"/>
        <w:lang w:val="en-US" w:eastAsia="en-US" w:bidi="ar-SA"/>
      </w:rPr>
    </w:lvl>
    <w:lvl w:ilvl="7" w:tplc="4726FD68">
      <w:numFmt w:val="bullet"/>
      <w:lvlText w:val="•"/>
      <w:lvlJc w:val="left"/>
      <w:pPr>
        <w:ind w:left="1739" w:hanging="252"/>
      </w:pPr>
      <w:rPr>
        <w:rFonts w:hint="default"/>
        <w:lang w:val="en-US" w:eastAsia="en-US" w:bidi="ar-SA"/>
      </w:rPr>
    </w:lvl>
    <w:lvl w:ilvl="8" w:tplc="4584538E">
      <w:numFmt w:val="bullet"/>
      <w:lvlText w:val="•"/>
      <w:lvlJc w:val="left"/>
      <w:pPr>
        <w:ind w:left="1936" w:hanging="252"/>
      </w:pPr>
      <w:rPr>
        <w:rFonts w:hint="default"/>
        <w:lang w:val="en-US" w:eastAsia="en-US" w:bidi="ar-SA"/>
      </w:rPr>
    </w:lvl>
  </w:abstractNum>
  <w:num w:numId="1" w16cid:durableId="12269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59CB"/>
    <w:rsid w:val="00033ACC"/>
    <w:rsid w:val="000A09F4"/>
    <w:rsid w:val="0011052E"/>
    <w:rsid w:val="001C4ED3"/>
    <w:rsid w:val="00273686"/>
    <w:rsid w:val="00300466"/>
    <w:rsid w:val="00393A58"/>
    <w:rsid w:val="003F3755"/>
    <w:rsid w:val="003F3DAB"/>
    <w:rsid w:val="004409BA"/>
    <w:rsid w:val="0046476F"/>
    <w:rsid w:val="004917B6"/>
    <w:rsid w:val="004C28E4"/>
    <w:rsid w:val="00513D4E"/>
    <w:rsid w:val="00514237"/>
    <w:rsid w:val="00552660"/>
    <w:rsid w:val="005E5335"/>
    <w:rsid w:val="00607CA9"/>
    <w:rsid w:val="006119F0"/>
    <w:rsid w:val="006717CF"/>
    <w:rsid w:val="00691E16"/>
    <w:rsid w:val="006B56FD"/>
    <w:rsid w:val="006F6B66"/>
    <w:rsid w:val="007059CB"/>
    <w:rsid w:val="007735D8"/>
    <w:rsid w:val="007D014C"/>
    <w:rsid w:val="0084579B"/>
    <w:rsid w:val="00882BF2"/>
    <w:rsid w:val="008B4C98"/>
    <w:rsid w:val="008B58E6"/>
    <w:rsid w:val="008D5E9D"/>
    <w:rsid w:val="008F200F"/>
    <w:rsid w:val="0092765C"/>
    <w:rsid w:val="009575F6"/>
    <w:rsid w:val="0096156F"/>
    <w:rsid w:val="009A376C"/>
    <w:rsid w:val="009D6F18"/>
    <w:rsid w:val="009E3F23"/>
    <w:rsid w:val="009F2D46"/>
    <w:rsid w:val="00A245B0"/>
    <w:rsid w:val="00A365D5"/>
    <w:rsid w:val="00A44A37"/>
    <w:rsid w:val="00A47C63"/>
    <w:rsid w:val="00A57C66"/>
    <w:rsid w:val="00A72E89"/>
    <w:rsid w:val="00AD2F6B"/>
    <w:rsid w:val="00B60CB2"/>
    <w:rsid w:val="00B82FDA"/>
    <w:rsid w:val="00C01B82"/>
    <w:rsid w:val="00CC09B7"/>
    <w:rsid w:val="00CD3027"/>
    <w:rsid w:val="00D042A7"/>
    <w:rsid w:val="00D55F24"/>
    <w:rsid w:val="00D57AF0"/>
    <w:rsid w:val="00DE6AC5"/>
    <w:rsid w:val="00DF7E7C"/>
    <w:rsid w:val="00E0352F"/>
    <w:rsid w:val="00E07440"/>
    <w:rsid w:val="00E3319D"/>
    <w:rsid w:val="00E57FDB"/>
    <w:rsid w:val="00E6166B"/>
    <w:rsid w:val="00E73D7E"/>
    <w:rsid w:val="00E8478C"/>
    <w:rsid w:val="00EA29C3"/>
    <w:rsid w:val="00F15AAC"/>
    <w:rsid w:val="00F73609"/>
    <w:rsid w:val="00F93105"/>
    <w:rsid w:val="00FB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C5396"/>
  <w15:docId w15:val="{9C6A51F3-6C02-4ADF-A978-5D298B6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6"/>
      <w:ind w:left="203"/>
    </w:pPr>
    <w:rPr>
      <w:rFonts w:ascii="Arial" w:eastAsia="Arial" w:hAnsi="Arial" w:cs="Arial"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4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2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4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23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mpson.edu/internal/faculty-resources-home-page/faculty-hand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2010-11 FACULTY REVIEW</vt:lpstr>
    </vt:vector>
  </TitlesOfParts>
  <Company/>
  <LinksUpToDate>false</LinksUpToDate>
  <CharactersWithSpaces>1754</CharactersWithSpaces>
  <SharedDoc>false</SharedDoc>
  <HLinks>
    <vt:vector size="6" baseType="variant">
      <vt:variant>
        <vt:i4>4718618</vt:i4>
      </vt:variant>
      <vt:variant>
        <vt:i4>0</vt:i4>
      </vt:variant>
      <vt:variant>
        <vt:i4>0</vt:i4>
      </vt:variant>
      <vt:variant>
        <vt:i4>5</vt:i4>
      </vt:variant>
      <vt:variant>
        <vt:lpwstr>https://simpson.edu/internal/faculty-resources-home-page/faculty-handbook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2010-11 FACULTY REVIEW</dc:title>
  <dc:subject/>
  <dc:creator>Simpson College</dc:creator>
  <cp:keywords/>
  <cp:lastModifiedBy>Chelsea Grenier</cp:lastModifiedBy>
  <cp:revision>52</cp:revision>
  <cp:lastPrinted>2022-06-28T21:55:00Z</cp:lastPrinted>
  <dcterms:created xsi:type="dcterms:W3CDTF">2022-06-23T16:49:00Z</dcterms:created>
  <dcterms:modified xsi:type="dcterms:W3CDTF">2024-07-10T14:54:00Z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2022-06-23T00:00:00Z</vt:filetime>
  </property>
  <property fmtid="{D5CDD505-2E9C-101B-9397-08002B2CF9AE}" pid="5" name="Producer">
    <vt:lpwstr>Microsoft® Word for Microsoft 365</vt:lpwstr>
  </property>
</Properties>
</file>