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E8A5" w14:textId="77777777" w:rsidR="00E272AE" w:rsidRDefault="00000000">
      <w:pPr>
        <w:spacing w:before="81"/>
        <w:ind w:left="100"/>
        <w:rPr>
          <w:rFonts w:ascii="Georgia"/>
          <w:b/>
          <w:sz w:val="42"/>
        </w:rPr>
      </w:pPr>
      <w:r>
        <w:rPr>
          <w:rFonts w:ascii="Georgia"/>
          <w:b/>
          <w:sz w:val="42"/>
        </w:rPr>
        <w:t>Student Right and Responsibilities</w:t>
      </w:r>
    </w:p>
    <w:p w14:paraId="4E6FF7F4" w14:textId="77777777" w:rsidR="00E272AE" w:rsidRDefault="00000000">
      <w:pPr>
        <w:pStyle w:val="Heading1"/>
        <w:spacing w:before="300"/>
      </w:pPr>
      <w:r>
        <w:t>YOUR RIGHTS AND RESPONSIBILITIES:</w:t>
      </w:r>
    </w:p>
    <w:p w14:paraId="388828C7" w14:textId="77777777" w:rsidR="00E272AE" w:rsidRDefault="00000000">
      <w:pPr>
        <w:ind w:left="100"/>
        <w:rPr>
          <w:b/>
          <w:sz w:val="20"/>
        </w:rPr>
      </w:pPr>
      <w:r>
        <w:rPr>
          <w:b/>
          <w:sz w:val="20"/>
        </w:rPr>
        <w:t xml:space="preserve">You Have </w:t>
      </w:r>
      <w:proofErr w:type="gramStart"/>
      <w:r>
        <w:rPr>
          <w:b/>
          <w:sz w:val="20"/>
        </w:rPr>
        <w:t>The</w:t>
      </w:r>
      <w:proofErr w:type="gramEnd"/>
      <w:r>
        <w:rPr>
          <w:b/>
          <w:sz w:val="20"/>
        </w:rPr>
        <w:t xml:space="preserve"> Right To:</w:t>
      </w:r>
    </w:p>
    <w:p w14:paraId="5A912BAA" w14:textId="77777777" w:rsidR="00E272AE" w:rsidRDefault="00000000">
      <w:pPr>
        <w:pStyle w:val="ListParagraph"/>
        <w:numPr>
          <w:ilvl w:val="0"/>
          <w:numId w:val="1"/>
        </w:numPr>
        <w:tabs>
          <w:tab w:val="left" w:pos="820"/>
          <w:tab w:val="left" w:pos="821"/>
        </w:tabs>
        <w:spacing w:before="178"/>
        <w:ind w:right="421"/>
        <w:rPr>
          <w:sz w:val="20"/>
        </w:rPr>
      </w:pPr>
      <w:r>
        <w:rPr>
          <w:sz w:val="20"/>
        </w:rPr>
        <w:t>Be</w:t>
      </w:r>
      <w:r>
        <w:rPr>
          <w:spacing w:val="-3"/>
          <w:sz w:val="20"/>
        </w:rPr>
        <w:t xml:space="preserve"> </w:t>
      </w:r>
      <w:r>
        <w:rPr>
          <w:sz w:val="20"/>
        </w:rPr>
        <w:t>informed.</w:t>
      </w:r>
      <w:r>
        <w:rPr>
          <w:spacing w:val="-3"/>
          <w:sz w:val="20"/>
        </w:rPr>
        <w:t xml:space="preserve"> </w:t>
      </w:r>
      <w:r>
        <w:rPr>
          <w:sz w:val="20"/>
        </w:rPr>
        <w:t>Simpson</w:t>
      </w:r>
      <w:r>
        <w:rPr>
          <w:spacing w:val="-2"/>
          <w:sz w:val="20"/>
        </w:rPr>
        <w:t xml:space="preserve"> </w:t>
      </w:r>
      <w:r>
        <w:rPr>
          <w:sz w:val="20"/>
        </w:rPr>
        <w:t>College</w:t>
      </w:r>
      <w:r>
        <w:rPr>
          <w:spacing w:val="-3"/>
          <w:sz w:val="20"/>
        </w:rPr>
        <w:t xml:space="preserve"> </w:t>
      </w:r>
      <w:r>
        <w:rPr>
          <w:sz w:val="20"/>
        </w:rPr>
        <w:t>strives</w:t>
      </w:r>
      <w:r>
        <w:rPr>
          <w:spacing w:val="-3"/>
          <w:sz w:val="20"/>
        </w:rPr>
        <w:t xml:space="preserve"> </w:t>
      </w:r>
      <w:r>
        <w:rPr>
          <w:sz w:val="20"/>
        </w:rPr>
        <w:t>to</w:t>
      </w:r>
      <w:r>
        <w:rPr>
          <w:spacing w:val="-2"/>
          <w:sz w:val="20"/>
        </w:rPr>
        <w:t xml:space="preserve"> </w:t>
      </w:r>
      <w:r>
        <w:rPr>
          <w:sz w:val="20"/>
        </w:rPr>
        <w:t>provide</w:t>
      </w:r>
      <w:r>
        <w:rPr>
          <w:spacing w:val="-3"/>
          <w:sz w:val="20"/>
        </w:rPr>
        <w:t xml:space="preserve"> </w:t>
      </w:r>
      <w:r>
        <w:rPr>
          <w:sz w:val="20"/>
        </w:rPr>
        <w:t>parents</w:t>
      </w:r>
      <w:r>
        <w:rPr>
          <w:spacing w:val="-4"/>
          <w:sz w:val="20"/>
        </w:rPr>
        <w:t xml:space="preserve"> </w:t>
      </w:r>
      <w:r>
        <w:rPr>
          <w:sz w:val="20"/>
        </w:rPr>
        <w:t>and</w:t>
      </w:r>
      <w:r>
        <w:rPr>
          <w:spacing w:val="-1"/>
          <w:sz w:val="20"/>
        </w:rPr>
        <w:t xml:space="preserve"> </w:t>
      </w:r>
      <w:r>
        <w:rPr>
          <w:sz w:val="20"/>
        </w:rPr>
        <w:t>students</w:t>
      </w:r>
      <w:r>
        <w:rPr>
          <w:spacing w:val="-4"/>
          <w:sz w:val="20"/>
        </w:rPr>
        <w:t xml:space="preserve"> </w:t>
      </w:r>
      <w:r>
        <w:rPr>
          <w:sz w:val="20"/>
        </w:rPr>
        <w:t>with</w:t>
      </w:r>
      <w:r>
        <w:rPr>
          <w:spacing w:val="-3"/>
          <w:sz w:val="20"/>
        </w:rPr>
        <w:t xml:space="preserve"> </w:t>
      </w:r>
      <w:r>
        <w:rPr>
          <w:sz w:val="20"/>
        </w:rPr>
        <w:t>information</w:t>
      </w:r>
      <w:r>
        <w:rPr>
          <w:spacing w:val="-2"/>
          <w:sz w:val="20"/>
        </w:rPr>
        <w:t xml:space="preserve"> </w:t>
      </w:r>
      <w:r>
        <w:rPr>
          <w:sz w:val="20"/>
        </w:rPr>
        <w:t>about</w:t>
      </w:r>
      <w:r>
        <w:rPr>
          <w:spacing w:val="-3"/>
          <w:sz w:val="20"/>
        </w:rPr>
        <w:t xml:space="preserve"> </w:t>
      </w:r>
      <w:r>
        <w:rPr>
          <w:sz w:val="20"/>
        </w:rPr>
        <w:t>costs,</w:t>
      </w:r>
      <w:r>
        <w:rPr>
          <w:spacing w:val="-3"/>
          <w:sz w:val="20"/>
        </w:rPr>
        <w:t xml:space="preserve"> </w:t>
      </w:r>
      <w:r>
        <w:rPr>
          <w:sz w:val="20"/>
        </w:rPr>
        <w:t>aid, opportunities, programs, etc. through its publications and</w:t>
      </w:r>
      <w:r>
        <w:rPr>
          <w:spacing w:val="3"/>
          <w:sz w:val="20"/>
        </w:rPr>
        <w:t xml:space="preserve"> </w:t>
      </w:r>
      <w:r>
        <w:rPr>
          <w:sz w:val="20"/>
        </w:rPr>
        <w:t>correspondence.</w:t>
      </w:r>
    </w:p>
    <w:p w14:paraId="0E44FCA4" w14:textId="77777777" w:rsidR="00E272AE" w:rsidRDefault="00000000">
      <w:pPr>
        <w:pStyle w:val="ListParagraph"/>
        <w:numPr>
          <w:ilvl w:val="0"/>
          <w:numId w:val="1"/>
        </w:numPr>
        <w:tabs>
          <w:tab w:val="left" w:pos="820"/>
          <w:tab w:val="left" w:pos="821"/>
        </w:tabs>
        <w:spacing w:before="1"/>
        <w:ind w:right="314"/>
        <w:rPr>
          <w:sz w:val="20"/>
        </w:rPr>
      </w:pPr>
      <w:r>
        <w:rPr>
          <w:sz w:val="20"/>
        </w:rPr>
        <w:t>Expect confidentiality. All information submitted to the office of financial aid is confidential and will</w:t>
      </w:r>
      <w:r>
        <w:rPr>
          <w:spacing w:val="-36"/>
          <w:sz w:val="20"/>
        </w:rPr>
        <w:t xml:space="preserve"> </w:t>
      </w:r>
      <w:r>
        <w:rPr>
          <w:sz w:val="20"/>
        </w:rPr>
        <w:t>not be released without your written</w:t>
      </w:r>
      <w:r>
        <w:rPr>
          <w:spacing w:val="-4"/>
          <w:sz w:val="20"/>
        </w:rPr>
        <w:t xml:space="preserve"> </w:t>
      </w:r>
      <w:r>
        <w:rPr>
          <w:sz w:val="20"/>
        </w:rPr>
        <w:t>consent.</w:t>
      </w:r>
    </w:p>
    <w:p w14:paraId="079CD7EE" w14:textId="77777777" w:rsidR="00E272AE" w:rsidRDefault="00000000">
      <w:pPr>
        <w:pStyle w:val="ListParagraph"/>
        <w:numPr>
          <w:ilvl w:val="0"/>
          <w:numId w:val="1"/>
        </w:numPr>
        <w:tabs>
          <w:tab w:val="left" w:pos="820"/>
          <w:tab w:val="left" w:pos="821"/>
        </w:tabs>
        <w:spacing w:before="2" w:line="237" w:lineRule="auto"/>
        <w:ind w:right="536"/>
        <w:rPr>
          <w:sz w:val="20"/>
        </w:rPr>
      </w:pPr>
      <w:r>
        <w:rPr>
          <w:sz w:val="20"/>
        </w:rPr>
        <w:t>Receive an answer. A professional staff member in the office of financial aid will answer any</w:t>
      </w:r>
      <w:r>
        <w:rPr>
          <w:spacing w:val="-31"/>
          <w:sz w:val="20"/>
        </w:rPr>
        <w:t xml:space="preserve"> </w:t>
      </w:r>
      <w:r>
        <w:rPr>
          <w:sz w:val="20"/>
        </w:rPr>
        <w:t>question concerning the determination of your financial</w:t>
      </w:r>
      <w:r>
        <w:rPr>
          <w:spacing w:val="-6"/>
          <w:sz w:val="20"/>
        </w:rPr>
        <w:t xml:space="preserve"> </w:t>
      </w:r>
      <w:r>
        <w:rPr>
          <w:sz w:val="20"/>
        </w:rPr>
        <w:t>aid.</w:t>
      </w:r>
    </w:p>
    <w:p w14:paraId="2714695A" w14:textId="77777777" w:rsidR="00E272AE" w:rsidRDefault="00000000">
      <w:pPr>
        <w:pStyle w:val="ListParagraph"/>
        <w:numPr>
          <w:ilvl w:val="0"/>
          <w:numId w:val="1"/>
        </w:numPr>
        <w:tabs>
          <w:tab w:val="left" w:pos="820"/>
          <w:tab w:val="left" w:pos="821"/>
        </w:tabs>
        <w:ind w:right="697"/>
        <w:rPr>
          <w:sz w:val="20"/>
        </w:rPr>
      </w:pPr>
      <w:r>
        <w:rPr>
          <w:sz w:val="20"/>
        </w:rPr>
        <w:t>Accept all or part of the aid offered. An offer of one type of aid is not contingent upon acceptance</w:t>
      </w:r>
      <w:r>
        <w:rPr>
          <w:spacing w:val="-33"/>
          <w:sz w:val="20"/>
        </w:rPr>
        <w:t xml:space="preserve"> </w:t>
      </w:r>
      <w:r>
        <w:rPr>
          <w:sz w:val="20"/>
        </w:rPr>
        <w:t>of another.</w:t>
      </w:r>
    </w:p>
    <w:p w14:paraId="551A7BC2" w14:textId="77777777" w:rsidR="00E272AE" w:rsidRDefault="00000000">
      <w:pPr>
        <w:pStyle w:val="ListParagraph"/>
        <w:numPr>
          <w:ilvl w:val="0"/>
          <w:numId w:val="1"/>
        </w:numPr>
        <w:tabs>
          <w:tab w:val="left" w:pos="820"/>
          <w:tab w:val="left" w:pos="821"/>
        </w:tabs>
        <w:spacing w:before="1"/>
        <w:ind w:right="837"/>
        <w:rPr>
          <w:sz w:val="20"/>
        </w:rPr>
      </w:pPr>
      <w:r>
        <w:rPr>
          <w:sz w:val="20"/>
        </w:rPr>
        <w:t>Have your financial need reviewed if there has been a significant change in your family’s</w:t>
      </w:r>
      <w:r>
        <w:rPr>
          <w:spacing w:val="-29"/>
          <w:sz w:val="20"/>
        </w:rPr>
        <w:t xml:space="preserve"> </w:t>
      </w:r>
      <w:r>
        <w:rPr>
          <w:sz w:val="20"/>
        </w:rPr>
        <w:t>financial situation. However, this does not always result in an increase in your</w:t>
      </w:r>
      <w:r>
        <w:rPr>
          <w:spacing w:val="-7"/>
          <w:sz w:val="20"/>
        </w:rPr>
        <w:t xml:space="preserve"> </w:t>
      </w:r>
      <w:r>
        <w:rPr>
          <w:sz w:val="20"/>
        </w:rPr>
        <w:t>aid.</w:t>
      </w:r>
    </w:p>
    <w:p w14:paraId="740AA80D" w14:textId="77777777" w:rsidR="00E272AE" w:rsidRDefault="00000000">
      <w:pPr>
        <w:pStyle w:val="ListParagraph"/>
        <w:numPr>
          <w:ilvl w:val="0"/>
          <w:numId w:val="1"/>
        </w:numPr>
        <w:tabs>
          <w:tab w:val="left" w:pos="820"/>
          <w:tab w:val="left" w:pos="821"/>
        </w:tabs>
        <w:ind w:right="498"/>
        <w:rPr>
          <w:sz w:val="20"/>
        </w:rPr>
      </w:pPr>
      <w:r>
        <w:rPr>
          <w:sz w:val="20"/>
        </w:rPr>
        <w:t>Examine</w:t>
      </w:r>
      <w:r>
        <w:rPr>
          <w:spacing w:val="-3"/>
          <w:sz w:val="20"/>
        </w:rPr>
        <w:t xml:space="preserve"> </w:t>
      </w:r>
      <w:r>
        <w:rPr>
          <w:sz w:val="20"/>
        </w:rPr>
        <w:t>your</w:t>
      </w:r>
      <w:r>
        <w:rPr>
          <w:spacing w:val="-4"/>
          <w:sz w:val="20"/>
        </w:rPr>
        <w:t xml:space="preserve"> </w:t>
      </w:r>
      <w:r>
        <w:rPr>
          <w:sz w:val="20"/>
        </w:rPr>
        <w:t>financial</w:t>
      </w:r>
      <w:r>
        <w:rPr>
          <w:spacing w:val="-2"/>
          <w:sz w:val="20"/>
        </w:rPr>
        <w:t xml:space="preserve"> </w:t>
      </w:r>
      <w:r>
        <w:rPr>
          <w:sz w:val="20"/>
        </w:rPr>
        <w:t>aid</w:t>
      </w:r>
      <w:r>
        <w:rPr>
          <w:spacing w:val="-3"/>
          <w:sz w:val="20"/>
        </w:rPr>
        <w:t xml:space="preserve"> </w:t>
      </w:r>
      <w:r>
        <w:rPr>
          <w:sz w:val="20"/>
        </w:rPr>
        <w:t>records.</w:t>
      </w:r>
      <w:r>
        <w:rPr>
          <w:spacing w:val="-2"/>
          <w:sz w:val="20"/>
        </w:rPr>
        <w:t xml:space="preserve"> </w:t>
      </w:r>
      <w:r>
        <w:rPr>
          <w:sz w:val="20"/>
        </w:rPr>
        <w:t>You</w:t>
      </w:r>
      <w:r>
        <w:rPr>
          <w:spacing w:val="-3"/>
          <w:sz w:val="20"/>
        </w:rPr>
        <w:t xml:space="preserve"> </w:t>
      </w:r>
      <w:r>
        <w:rPr>
          <w:sz w:val="20"/>
        </w:rPr>
        <w:t>may</w:t>
      </w:r>
      <w:r>
        <w:rPr>
          <w:spacing w:val="-1"/>
          <w:sz w:val="20"/>
        </w:rPr>
        <w:t xml:space="preserve"> </w:t>
      </w:r>
      <w:r>
        <w:rPr>
          <w:sz w:val="20"/>
        </w:rPr>
        <w:t>request</w:t>
      </w:r>
      <w:r>
        <w:rPr>
          <w:spacing w:val="-3"/>
          <w:sz w:val="20"/>
        </w:rPr>
        <w:t xml:space="preserve"> </w:t>
      </w:r>
      <w:r>
        <w:rPr>
          <w:sz w:val="20"/>
        </w:rPr>
        <w:t>a</w:t>
      </w:r>
      <w:r>
        <w:rPr>
          <w:spacing w:val="-2"/>
          <w:sz w:val="20"/>
        </w:rPr>
        <w:t xml:space="preserve"> </w:t>
      </w:r>
      <w:r>
        <w:rPr>
          <w:sz w:val="20"/>
        </w:rPr>
        <w:t>review</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financial</w:t>
      </w:r>
      <w:r>
        <w:rPr>
          <w:spacing w:val="-3"/>
          <w:sz w:val="20"/>
        </w:rPr>
        <w:t xml:space="preserve"> </w:t>
      </w:r>
      <w:r>
        <w:rPr>
          <w:sz w:val="20"/>
        </w:rPr>
        <w:t>aid</w:t>
      </w:r>
      <w:r>
        <w:rPr>
          <w:spacing w:val="-1"/>
          <w:sz w:val="20"/>
        </w:rPr>
        <w:t xml:space="preserve"> </w:t>
      </w:r>
      <w:r>
        <w:rPr>
          <w:sz w:val="20"/>
        </w:rPr>
        <w:t>administrator</w:t>
      </w:r>
      <w:r>
        <w:rPr>
          <w:spacing w:val="-2"/>
          <w:sz w:val="20"/>
        </w:rPr>
        <w:t xml:space="preserve"> </w:t>
      </w:r>
      <w:r>
        <w:rPr>
          <w:sz w:val="20"/>
        </w:rPr>
        <w:t>at</w:t>
      </w:r>
      <w:r>
        <w:rPr>
          <w:spacing w:val="-2"/>
          <w:sz w:val="20"/>
        </w:rPr>
        <w:t xml:space="preserve"> </w:t>
      </w:r>
      <w:r>
        <w:rPr>
          <w:sz w:val="20"/>
        </w:rPr>
        <w:t>any time.</w:t>
      </w:r>
    </w:p>
    <w:p w14:paraId="57DDEE1C" w14:textId="77777777" w:rsidR="00E272AE" w:rsidRDefault="00000000">
      <w:pPr>
        <w:pStyle w:val="ListParagraph"/>
        <w:numPr>
          <w:ilvl w:val="0"/>
          <w:numId w:val="1"/>
        </w:numPr>
        <w:tabs>
          <w:tab w:val="left" w:pos="821"/>
        </w:tabs>
        <w:ind w:right="192"/>
        <w:jc w:val="both"/>
        <w:rPr>
          <w:sz w:val="20"/>
        </w:rPr>
      </w:pPr>
      <w:r>
        <w:rPr>
          <w:sz w:val="20"/>
        </w:rPr>
        <w:t>Expect fair treatment. Simpson College does not discriminate based on race, color, religion (creed),</w:t>
      </w:r>
      <w:r>
        <w:rPr>
          <w:spacing w:val="-31"/>
          <w:sz w:val="20"/>
        </w:rPr>
        <w:t xml:space="preserve"> </w:t>
      </w:r>
      <w:r>
        <w:rPr>
          <w:sz w:val="20"/>
        </w:rPr>
        <w:t xml:space="preserve">gender expression, age, national or ethnic origin, physical or mental disability, marital status, sexual </w:t>
      </w:r>
      <w:proofErr w:type="gramStart"/>
      <w:r>
        <w:rPr>
          <w:sz w:val="20"/>
        </w:rPr>
        <w:t>orientation</w:t>
      </w:r>
      <w:proofErr w:type="gramEnd"/>
      <w:r>
        <w:rPr>
          <w:spacing w:val="-33"/>
          <w:sz w:val="20"/>
        </w:rPr>
        <w:t xml:space="preserve"> </w:t>
      </w:r>
      <w:r>
        <w:rPr>
          <w:sz w:val="20"/>
        </w:rPr>
        <w:t>or military status.</w:t>
      </w:r>
    </w:p>
    <w:p w14:paraId="78049DE2" w14:textId="77777777" w:rsidR="00E272AE" w:rsidRDefault="00E272AE">
      <w:pPr>
        <w:pStyle w:val="BodyText"/>
        <w:spacing w:before="8"/>
        <w:ind w:left="0" w:firstLine="0"/>
        <w:rPr>
          <w:sz w:val="19"/>
        </w:rPr>
      </w:pPr>
    </w:p>
    <w:p w14:paraId="6429CEA7" w14:textId="77777777" w:rsidR="00E272AE" w:rsidRDefault="00000000">
      <w:pPr>
        <w:pStyle w:val="Heading1"/>
      </w:pPr>
      <w:r>
        <w:t>You Are Responsible For:</w:t>
      </w:r>
    </w:p>
    <w:p w14:paraId="32E9B7B5" w14:textId="77777777" w:rsidR="00E272AE" w:rsidRDefault="00000000">
      <w:pPr>
        <w:pStyle w:val="ListParagraph"/>
        <w:numPr>
          <w:ilvl w:val="0"/>
          <w:numId w:val="1"/>
        </w:numPr>
        <w:tabs>
          <w:tab w:val="left" w:pos="820"/>
          <w:tab w:val="left" w:pos="821"/>
        </w:tabs>
        <w:spacing w:before="1" w:line="245" w:lineRule="exact"/>
        <w:ind w:hanging="361"/>
        <w:rPr>
          <w:sz w:val="20"/>
        </w:rPr>
      </w:pPr>
      <w:r>
        <w:rPr>
          <w:sz w:val="20"/>
        </w:rPr>
        <w:t>Meeting your educational costs (along with your parents if you are a dependent</w:t>
      </w:r>
      <w:r>
        <w:rPr>
          <w:spacing w:val="-11"/>
          <w:sz w:val="20"/>
        </w:rPr>
        <w:t xml:space="preserve"> </w:t>
      </w:r>
      <w:r>
        <w:rPr>
          <w:sz w:val="20"/>
        </w:rPr>
        <w:t>student).</w:t>
      </w:r>
    </w:p>
    <w:p w14:paraId="4B3968D4" w14:textId="77777777" w:rsidR="00E272AE" w:rsidRDefault="00000000">
      <w:pPr>
        <w:pStyle w:val="ListParagraph"/>
        <w:numPr>
          <w:ilvl w:val="0"/>
          <w:numId w:val="1"/>
        </w:numPr>
        <w:tabs>
          <w:tab w:val="left" w:pos="820"/>
          <w:tab w:val="left" w:pos="821"/>
        </w:tabs>
        <w:ind w:right="175"/>
        <w:rPr>
          <w:sz w:val="20"/>
        </w:rPr>
      </w:pPr>
      <w:r>
        <w:rPr>
          <w:sz w:val="20"/>
        </w:rPr>
        <w:t>Supplying accurate information on all forms submitted. Funds obtained based on false information must</w:t>
      </w:r>
      <w:r>
        <w:rPr>
          <w:spacing w:val="-33"/>
          <w:sz w:val="20"/>
        </w:rPr>
        <w:t xml:space="preserve"> </w:t>
      </w:r>
      <w:r>
        <w:rPr>
          <w:sz w:val="20"/>
        </w:rPr>
        <w:t>be repaid and could result in criminal</w:t>
      </w:r>
      <w:r>
        <w:rPr>
          <w:spacing w:val="2"/>
          <w:sz w:val="20"/>
        </w:rPr>
        <w:t xml:space="preserve"> </w:t>
      </w:r>
      <w:r>
        <w:rPr>
          <w:sz w:val="20"/>
        </w:rPr>
        <w:t>prosecution.</w:t>
      </w:r>
    </w:p>
    <w:p w14:paraId="74777131" w14:textId="77777777" w:rsidR="00E272AE" w:rsidRDefault="00000000">
      <w:pPr>
        <w:pStyle w:val="ListParagraph"/>
        <w:numPr>
          <w:ilvl w:val="0"/>
          <w:numId w:val="1"/>
        </w:numPr>
        <w:tabs>
          <w:tab w:val="left" w:pos="820"/>
          <w:tab w:val="left" w:pos="821"/>
        </w:tabs>
        <w:spacing w:before="2" w:line="237" w:lineRule="auto"/>
        <w:ind w:right="296"/>
        <w:rPr>
          <w:sz w:val="20"/>
        </w:rPr>
      </w:pPr>
      <w:r>
        <w:rPr>
          <w:sz w:val="20"/>
        </w:rPr>
        <w:t>Reporting any aid received from any sources outside our office. This includes all outside education</w:t>
      </w:r>
      <w:r>
        <w:rPr>
          <w:spacing w:val="-31"/>
          <w:sz w:val="20"/>
        </w:rPr>
        <w:t xml:space="preserve"> </w:t>
      </w:r>
      <w:r>
        <w:rPr>
          <w:sz w:val="20"/>
        </w:rPr>
        <w:t xml:space="preserve">loans, </w:t>
      </w:r>
      <w:proofErr w:type="gramStart"/>
      <w:r>
        <w:rPr>
          <w:sz w:val="20"/>
        </w:rPr>
        <w:t>scholarships</w:t>
      </w:r>
      <w:proofErr w:type="gramEnd"/>
      <w:r>
        <w:rPr>
          <w:sz w:val="20"/>
        </w:rPr>
        <w:t xml:space="preserve"> and</w:t>
      </w:r>
      <w:r>
        <w:rPr>
          <w:spacing w:val="-1"/>
          <w:sz w:val="20"/>
        </w:rPr>
        <w:t xml:space="preserve"> </w:t>
      </w:r>
      <w:r>
        <w:rPr>
          <w:sz w:val="20"/>
        </w:rPr>
        <w:t>grants.</w:t>
      </w:r>
    </w:p>
    <w:p w14:paraId="253E5F63" w14:textId="77777777" w:rsidR="00E272AE" w:rsidRDefault="00000000">
      <w:pPr>
        <w:pStyle w:val="ListParagraph"/>
        <w:numPr>
          <w:ilvl w:val="0"/>
          <w:numId w:val="1"/>
        </w:numPr>
        <w:tabs>
          <w:tab w:val="left" w:pos="820"/>
          <w:tab w:val="left" w:pos="821"/>
        </w:tabs>
        <w:spacing w:line="245" w:lineRule="exact"/>
        <w:ind w:hanging="361"/>
        <w:rPr>
          <w:sz w:val="20"/>
        </w:rPr>
      </w:pPr>
      <w:r>
        <w:rPr>
          <w:sz w:val="20"/>
        </w:rPr>
        <w:t>Completing all necessary</w:t>
      </w:r>
      <w:r>
        <w:rPr>
          <w:spacing w:val="1"/>
          <w:sz w:val="20"/>
        </w:rPr>
        <w:t xml:space="preserve"> </w:t>
      </w:r>
      <w:r>
        <w:rPr>
          <w:sz w:val="20"/>
        </w:rPr>
        <w:t>paperwork.</w:t>
      </w:r>
    </w:p>
    <w:p w14:paraId="64DE12BC" w14:textId="77777777" w:rsidR="00E272AE" w:rsidRDefault="00000000">
      <w:pPr>
        <w:pStyle w:val="ListParagraph"/>
        <w:numPr>
          <w:ilvl w:val="0"/>
          <w:numId w:val="1"/>
        </w:numPr>
        <w:tabs>
          <w:tab w:val="left" w:pos="820"/>
          <w:tab w:val="left" w:pos="821"/>
        </w:tabs>
        <w:ind w:hanging="361"/>
        <w:rPr>
          <w:sz w:val="20"/>
        </w:rPr>
      </w:pPr>
      <w:r>
        <w:rPr>
          <w:sz w:val="20"/>
        </w:rPr>
        <w:t>Responding to the office of financial aid on a timely basis and meeting all</w:t>
      </w:r>
      <w:r>
        <w:rPr>
          <w:spacing w:val="-6"/>
          <w:sz w:val="20"/>
        </w:rPr>
        <w:t xml:space="preserve"> </w:t>
      </w:r>
      <w:r>
        <w:rPr>
          <w:sz w:val="20"/>
        </w:rPr>
        <w:t>deadlines.</w:t>
      </w:r>
    </w:p>
    <w:p w14:paraId="368191DC" w14:textId="77777777" w:rsidR="00E272AE" w:rsidRDefault="00000000">
      <w:pPr>
        <w:pStyle w:val="ListParagraph"/>
        <w:numPr>
          <w:ilvl w:val="0"/>
          <w:numId w:val="1"/>
        </w:numPr>
        <w:tabs>
          <w:tab w:val="left" w:pos="820"/>
          <w:tab w:val="left" w:pos="821"/>
        </w:tabs>
        <w:spacing w:line="245" w:lineRule="exact"/>
        <w:ind w:hanging="361"/>
        <w:rPr>
          <w:sz w:val="20"/>
        </w:rPr>
      </w:pPr>
      <w:r>
        <w:rPr>
          <w:sz w:val="20"/>
        </w:rPr>
        <w:t>Reporting any change in your circumstances which might affect your eligibility for financial aid.</w:t>
      </w:r>
      <w:r>
        <w:rPr>
          <w:spacing w:val="-21"/>
          <w:sz w:val="20"/>
        </w:rPr>
        <w:t xml:space="preserve"> </w:t>
      </w:r>
      <w:r>
        <w:rPr>
          <w:sz w:val="20"/>
        </w:rPr>
        <w:t>These</w:t>
      </w:r>
    </w:p>
    <w:p w14:paraId="23C57D6A" w14:textId="77777777" w:rsidR="00E272AE" w:rsidRDefault="00000000">
      <w:pPr>
        <w:pStyle w:val="BodyText"/>
        <w:ind w:right="201" w:firstLine="0"/>
      </w:pPr>
      <w:r>
        <w:t>changes include residency, enrollment status (withdrawing from a class or school), class standing, change of financial resources and marital status.</w:t>
      </w:r>
    </w:p>
    <w:p w14:paraId="6A6912D6" w14:textId="77777777" w:rsidR="00E272AE" w:rsidRDefault="00000000">
      <w:pPr>
        <w:pStyle w:val="ListParagraph"/>
        <w:numPr>
          <w:ilvl w:val="0"/>
          <w:numId w:val="1"/>
        </w:numPr>
        <w:tabs>
          <w:tab w:val="left" w:pos="820"/>
          <w:tab w:val="left" w:pos="821"/>
        </w:tabs>
        <w:spacing w:line="243" w:lineRule="exact"/>
        <w:ind w:hanging="361"/>
        <w:rPr>
          <w:sz w:val="20"/>
        </w:rPr>
      </w:pPr>
      <w:r>
        <w:rPr>
          <w:sz w:val="20"/>
        </w:rPr>
        <w:t>Using financial aid funds for expenses related to your attendance at Simpson</w:t>
      </w:r>
      <w:r>
        <w:rPr>
          <w:spacing w:val="-5"/>
          <w:sz w:val="20"/>
        </w:rPr>
        <w:t xml:space="preserve"> </w:t>
      </w:r>
      <w:r>
        <w:rPr>
          <w:sz w:val="20"/>
        </w:rPr>
        <w:t>College.</w:t>
      </w:r>
    </w:p>
    <w:p w14:paraId="5C0498F2" w14:textId="77777777" w:rsidR="00E272AE" w:rsidRDefault="00000000">
      <w:pPr>
        <w:pStyle w:val="ListParagraph"/>
        <w:numPr>
          <w:ilvl w:val="0"/>
          <w:numId w:val="1"/>
        </w:numPr>
        <w:tabs>
          <w:tab w:val="left" w:pos="820"/>
          <w:tab w:val="left" w:pos="821"/>
        </w:tabs>
        <w:ind w:right="349"/>
        <w:rPr>
          <w:sz w:val="20"/>
        </w:rPr>
      </w:pPr>
      <w:r>
        <w:rPr>
          <w:sz w:val="20"/>
        </w:rPr>
        <w:t xml:space="preserve">Repaying all types of loan aid and informing lenders of any change in name, </w:t>
      </w:r>
      <w:proofErr w:type="gramStart"/>
      <w:r>
        <w:rPr>
          <w:sz w:val="20"/>
        </w:rPr>
        <w:t>address</w:t>
      </w:r>
      <w:proofErr w:type="gramEnd"/>
      <w:r>
        <w:rPr>
          <w:sz w:val="20"/>
        </w:rPr>
        <w:t xml:space="preserve"> or enrollment</w:t>
      </w:r>
      <w:r>
        <w:rPr>
          <w:spacing w:val="-30"/>
          <w:sz w:val="20"/>
        </w:rPr>
        <w:t xml:space="preserve"> </w:t>
      </w:r>
      <w:r>
        <w:rPr>
          <w:sz w:val="20"/>
        </w:rPr>
        <w:t>while you are attending school and after you leave or</w:t>
      </w:r>
      <w:r>
        <w:rPr>
          <w:spacing w:val="-2"/>
          <w:sz w:val="20"/>
        </w:rPr>
        <w:t xml:space="preserve"> </w:t>
      </w:r>
      <w:r>
        <w:rPr>
          <w:sz w:val="20"/>
        </w:rPr>
        <w:t>graduate.</w:t>
      </w:r>
    </w:p>
    <w:p w14:paraId="376C69C3" w14:textId="77777777" w:rsidR="00E272AE" w:rsidRDefault="00000000">
      <w:pPr>
        <w:pStyle w:val="ListParagraph"/>
        <w:numPr>
          <w:ilvl w:val="0"/>
          <w:numId w:val="1"/>
        </w:numPr>
        <w:tabs>
          <w:tab w:val="left" w:pos="820"/>
          <w:tab w:val="left" w:pos="821"/>
        </w:tabs>
        <w:spacing w:line="245" w:lineRule="exact"/>
        <w:ind w:hanging="361"/>
        <w:rPr>
          <w:sz w:val="20"/>
        </w:rPr>
      </w:pPr>
      <w:r>
        <w:rPr>
          <w:sz w:val="20"/>
        </w:rPr>
        <w:t>Complying with all federal requirements of the 1983 Amendments to the Military Selective Service</w:t>
      </w:r>
      <w:r>
        <w:rPr>
          <w:spacing w:val="-28"/>
          <w:sz w:val="20"/>
        </w:rPr>
        <w:t xml:space="preserve"> </w:t>
      </w:r>
      <w:r>
        <w:rPr>
          <w:sz w:val="20"/>
        </w:rPr>
        <w:t>Act.</w:t>
      </w:r>
    </w:p>
    <w:p w14:paraId="55221C41" w14:textId="77777777" w:rsidR="00E272AE" w:rsidRDefault="00000000">
      <w:pPr>
        <w:pStyle w:val="ListParagraph"/>
        <w:numPr>
          <w:ilvl w:val="0"/>
          <w:numId w:val="1"/>
        </w:numPr>
        <w:tabs>
          <w:tab w:val="left" w:pos="820"/>
          <w:tab w:val="left" w:pos="821"/>
        </w:tabs>
        <w:spacing w:before="2" w:line="237" w:lineRule="auto"/>
        <w:ind w:right="155"/>
        <w:rPr>
          <w:sz w:val="20"/>
        </w:rPr>
      </w:pPr>
      <w:r>
        <w:rPr>
          <w:sz w:val="20"/>
        </w:rPr>
        <w:t>Repayment of money owed from a prior over-award of federal funds at any institution. You are not</w:t>
      </w:r>
      <w:r>
        <w:rPr>
          <w:spacing w:val="-34"/>
          <w:sz w:val="20"/>
        </w:rPr>
        <w:t xml:space="preserve"> </w:t>
      </w:r>
      <w:r>
        <w:rPr>
          <w:sz w:val="20"/>
        </w:rPr>
        <w:t>eligible for additional financial aid if you owe a refund of federal</w:t>
      </w:r>
      <w:r>
        <w:rPr>
          <w:spacing w:val="-3"/>
          <w:sz w:val="20"/>
        </w:rPr>
        <w:t xml:space="preserve"> </w:t>
      </w:r>
      <w:r>
        <w:rPr>
          <w:sz w:val="20"/>
        </w:rPr>
        <w:t>funds.</w:t>
      </w:r>
    </w:p>
    <w:p w14:paraId="18A2CF38" w14:textId="77777777" w:rsidR="00E272AE" w:rsidRDefault="00000000">
      <w:pPr>
        <w:pStyle w:val="ListParagraph"/>
        <w:numPr>
          <w:ilvl w:val="0"/>
          <w:numId w:val="1"/>
        </w:numPr>
        <w:tabs>
          <w:tab w:val="left" w:pos="820"/>
          <w:tab w:val="left" w:pos="821"/>
        </w:tabs>
        <w:spacing w:before="1" w:line="245" w:lineRule="exact"/>
        <w:ind w:hanging="361"/>
        <w:rPr>
          <w:sz w:val="20"/>
        </w:rPr>
      </w:pPr>
      <w:r>
        <w:rPr>
          <w:sz w:val="20"/>
        </w:rPr>
        <w:t>Making satisfactory academic progress as outlined in this</w:t>
      </w:r>
      <w:r>
        <w:rPr>
          <w:spacing w:val="-5"/>
          <w:sz w:val="20"/>
        </w:rPr>
        <w:t xml:space="preserve"> </w:t>
      </w:r>
      <w:r>
        <w:rPr>
          <w:sz w:val="20"/>
        </w:rPr>
        <w:t>handbook.</w:t>
      </w:r>
    </w:p>
    <w:p w14:paraId="38F45682" w14:textId="77777777" w:rsidR="00E272AE" w:rsidRDefault="00000000">
      <w:pPr>
        <w:pStyle w:val="ListParagraph"/>
        <w:numPr>
          <w:ilvl w:val="0"/>
          <w:numId w:val="1"/>
        </w:numPr>
        <w:tabs>
          <w:tab w:val="left" w:pos="820"/>
          <w:tab w:val="left" w:pos="821"/>
        </w:tabs>
        <w:ind w:right="761"/>
        <w:rPr>
          <w:sz w:val="20"/>
        </w:rPr>
      </w:pPr>
      <w:r>
        <w:rPr>
          <w:sz w:val="20"/>
        </w:rPr>
        <w:t>Complying with all other conditions that relate to the receipt of your financial aid as outlined in</w:t>
      </w:r>
      <w:r>
        <w:rPr>
          <w:spacing w:val="-31"/>
          <w:sz w:val="20"/>
        </w:rPr>
        <w:t xml:space="preserve"> </w:t>
      </w:r>
      <w:r>
        <w:rPr>
          <w:sz w:val="20"/>
        </w:rPr>
        <w:t>this handbook.</w:t>
      </w:r>
    </w:p>
    <w:p w14:paraId="10A797CA" w14:textId="77777777" w:rsidR="00E272AE" w:rsidRDefault="00000000">
      <w:pPr>
        <w:pStyle w:val="ListParagraph"/>
        <w:numPr>
          <w:ilvl w:val="0"/>
          <w:numId w:val="1"/>
        </w:numPr>
        <w:tabs>
          <w:tab w:val="left" w:pos="820"/>
          <w:tab w:val="left" w:pos="821"/>
        </w:tabs>
        <w:spacing w:before="2" w:line="237" w:lineRule="auto"/>
        <w:ind w:right="110"/>
        <w:rPr>
          <w:sz w:val="20"/>
        </w:rPr>
      </w:pPr>
      <w:r>
        <w:rPr>
          <w:sz w:val="20"/>
        </w:rPr>
        <w:t>Complying with all verification deadlines if you have been selected for verification by submitting the forms described in this handbook.</w:t>
      </w:r>
    </w:p>
    <w:p w14:paraId="0876DCB4" w14:textId="77777777" w:rsidR="00E272AE" w:rsidRDefault="00000000">
      <w:pPr>
        <w:pStyle w:val="ListParagraph"/>
        <w:numPr>
          <w:ilvl w:val="0"/>
          <w:numId w:val="1"/>
        </w:numPr>
        <w:tabs>
          <w:tab w:val="left" w:pos="820"/>
          <w:tab w:val="left" w:pos="821"/>
        </w:tabs>
        <w:spacing w:before="1"/>
        <w:ind w:right="267"/>
        <w:rPr>
          <w:sz w:val="20"/>
        </w:rPr>
      </w:pPr>
      <w:r>
        <w:rPr>
          <w:sz w:val="20"/>
        </w:rPr>
        <w:t>Repaying loans according to your established repayment schedule. You are not eligible for financial aid</w:t>
      </w:r>
      <w:r>
        <w:rPr>
          <w:spacing w:val="-33"/>
          <w:sz w:val="20"/>
        </w:rPr>
        <w:t xml:space="preserve"> </w:t>
      </w:r>
      <w:r>
        <w:rPr>
          <w:sz w:val="20"/>
        </w:rPr>
        <w:t xml:space="preserve">if you are in default on a Federal Perkins Loan, Health Professions Loan, Federal Direct </w:t>
      </w:r>
      <w:r>
        <w:rPr>
          <w:spacing w:val="2"/>
          <w:sz w:val="20"/>
        </w:rPr>
        <w:t xml:space="preserve">Loan, </w:t>
      </w:r>
      <w:r>
        <w:rPr>
          <w:sz w:val="20"/>
        </w:rPr>
        <w:t>Federal Stafford Loan or Federal PLUS Loan received at any</w:t>
      </w:r>
      <w:r>
        <w:rPr>
          <w:spacing w:val="-2"/>
          <w:sz w:val="20"/>
        </w:rPr>
        <w:t xml:space="preserve"> </w:t>
      </w:r>
      <w:r>
        <w:rPr>
          <w:sz w:val="20"/>
        </w:rPr>
        <w:t>institution.</w:t>
      </w:r>
    </w:p>
    <w:p w14:paraId="52FDA155" w14:textId="77777777" w:rsidR="00E272AE" w:rsidRDefault="00E272AE">
      <w:pPr>
        <w:pStyle w:val="BodyText"/>
        <w:spacing w:before="1"/>
        <w:ind w:left="0" w:firstLine="0"/>
      </w:pPr>
    </w:p>
    <w:p w14:paraId="286D0AF5" w14:textId="77777777" w:rsidR="00E272AE" w:rsidRDefault="00E272AE">
      <w:pPr>
        <w:pStyle w:val="BodyText"/>
        <w:spacing w:before="10"/>
        <w:ind w:left="0" w:firstLine="0"/>
        <w:rPr>
          <w:sz w:val="19"/>
        </w:rPr>
      </w:pPr>
    </w:p>
    <w:p w14:paraId="7A4A2760" w14:textId="77777777" w:rsidR="00E272AE" w:rsidRDefault="00000000">
      <w:pPr>
        <w:spacing w:before="1"/>
        <w:ind w:left="100"/>
        <w:rPr>
          <w:sz w:val="20"/>
        </w:rPr>
      </w:pPr>
      <w:r>
        <w:rPr>
          <w:b/>
          <w:sz w:val="20"/>
        </w:rPr>
        <w:t>Where</w:t>
      </w:r>
      <w:r>
        <w:rPr>
          <w:b/>
          <w:spacing w:val="-3"/>
          <w:sz w:val="20"/>
        </w:rPr>
        <w:t xml:space="preserve"> </w:t>
      </w:r>
      <w:r>
        <w:rPr>
          <w:b/>
          <w:sz w:val="20"/>
        </w:rPr>
        <w:t>Can</w:t>
      </w:r>
      <w:r>
        <w:rPr>
          <w:b/>
          <w:spacing w:val="-3"/>
          <w:sz w:val="20"/>
        </w:rPr>
        <w:t xml:space="preserve"> </w:t>
      </w:r>
      <w:r>
        <w:rPr>
          <w:b/>
          <w:sz w:val="20"/>
        </w:rPr>
        <w:t>I</w:t>
      </w:r>
      <w:r>
        <w:rPr>
          <w:b/>
          <w:spacing w:val="-3"/>
          <w:sz w:val="20"/>
        </w:rPr>
        <w:t xml:space="preserve"> </w:t>
      </w:r>
      <w:r>
        <w:rPr>
          <w:b/>
          <w:sz w:val="20"/>
        </w:rPr>
        <w:t>Seek</w:t>
      </w:r>
      <w:r>
        <w:rPr>
          <w:b/>
          <w:spacing w:val="-1"/>
          <w:sz w:val="20"/>
        </w:rPr>
        <w:t xml:space="preserve"> </w:t>
      </w:r>
      <w:r>
        <w:rPr>
          <w:b/>
          <w:sz w:val="20"/>
        </w:rPr>
        <w:t>Counseling</w:t>
      </w:r>
      <w:r>
        <w:rPr>
          <w:b/>
          <w:spacing w:val="-2"/>
          <w:sz w:val="20"/>
        </w:rPr>
        <w:t xml:space="preserve"> </w:t>
      </w:r>
      <w:r>
        <w:rPr>
          <w:b/>
          <w:sz w:val="20"/>
        </w:rPr>
        <w:t>About</w:t>
      </w:r>
      <w:r>
        <w:rPr>
          <w:b/>
          <w:spacing w:val="-2"/>
          <w:sz w:val="20"/>
        </w:rPr>
        <w:t xml:space="preserve"> </w:t>
      </w:r>
      <w:r>
        <w:rPr>
          <w:b/>
          <w:sz w:val="20"/>
        </w:rPr>
        <w:t>Financial</w:t>
      </w:r>
      <w:r>
        <w:rPr>
          <w:b/>
          <w:spacing w:val="-4"/>
          <w:sz w:val="20"/>
        </w:rPr>
        <w:t xml:space="preserve"> </w:t>
      </w:r>
      <w:r>
        <w:rPr>
          <w:b/>
          <w:sz w:val="20"/>
        </w:rPr>
        <w:t>Aid?</w:t>
      </w:r>
      <w:r>
        <w:rPr>
          <w:b/>
          <w:spacing w:val="3"/>
          <w:sz w:val="20"/>
        </w:rPr>
        <w:t xml:space="preserve"> </w:t>
      </w:r>
      <w:r>
        <w:rPr>
          <w:sz w:val="20"/>
        </w:rPr>
        <w:t>The</w:t>
      </w:r>
      <w:r>
        <w:rPr>
          <w:spacing w:val="-2"/>
          <w:sz w:val="20"/>
        </w:rPr>
        <w:t xml:space="preserve"> </w:t>
      </w:r>
      <w:r>
        <w:rPr>
          <w:sz w:val="20"/>
        </w:rPr>
        <w:t>office</w:t>
      </w:r>
      <w:r>
        <w:rPr>
          <w:spacing w:val="-3"/>
          <w:sz w:val="20"/>
        </w:rPr>
        <w:t xml:space="preserve"> </w:t>
      </w:r>
      <w:r>
        <w:rPr>
          <w:sz w:val="20"/>
        </w:rPr>
        <w:t>of</w:t>
      </w:r>
      <w:r>
        <w:rPr>
          <w:spacing w:val="-2"/>
          <w:sz w:val="20"/>
        </w:rPr>
        <w:t xml:space="preserve"> </w:t>
      </w:r>
      <w:r>
        <w:rPr>
          <w:sz w:val="20"/>
        </w:rPr>
        <w:t>financial</w:t>
      </w:r>
      <w:r>
        <w:rPr>
          <w:spacing w:val="-2"/>
          <w:sz w:val="20"/>
        </w:rPr>
        <w:t xml:space="preserve"> </w:t>
      </w:r>
      <w:r>
        <w:rPr>
          <w:sz w:val="20"/>
        </w:rPr>
        <w:t>aid</w:t>
      </w:r>
      <w:r>
        <w:rPr>
          <w:spacing w:val="-2"/>
          <w:sz w:val="20"/>
        </w:rPr>
        <w:t xml:space="preserve"> </w:t>
      </w:r>
      <w:r>
        <w:rPr>
          <w:sz w:val="20"/>
        </w:rPr>
        <w:t>has</w:t>
      </w:r>
      <w:r>
        <w:rPr>
          <w:spacing w:val="-3"/>
          <w:sz w:val="20"/>
        </w:rPr>
        <w:t xml:space="preserve"> </w:t>
      </w:r>
      <w:r>
        <w:rPr>
          <w:sz w:val="20"/>
        </w:rPr>
        <w:t>staff</w:t>
      </w:r>
      <w:r>
        <w:rPr>
          <w:spacing w:val="-2"/>
          <w:sz w:val="20"/>
        </w:rPr>
        <w:t xml:space="preserve"> </w:t>
      </w:r>
      <w:r>
        <w:rPr>
          <w:sz w:val="20"/>
        </w:rPr>
        <w:t>members</w:t>
      </w:r>
      <w:r>
        <w:rPr>
          <w:spacing w:val="-4"/>
          <w:sz w:val="20"/>
        </w:rPr>
        <w:t xml:space="preserve"> </w:t>
      </w:r>
      <w:r>
        <w:rPr>
          <w:sz w:val="20"/>
        </w:rPr>
        <w:t>who</w:t>
      </w:r>
      <w:r>
        <w:rPr>
          <w:spacing w:val="-1"/>
          <w:sz w:val="20"/>
        </w:rPr>
        <w:t xml:space="preserve"> </w:t>
      </w:r>
      <w:r>
        <w:rPr>
          <w:sz w:val="20"/>
        </w:rPr>
        <w:t>can</w:t>
      </w:r>
      <w:r>
        <w:rPr>
          <w:spacing w:val="-3"/>
          <w:sz w:val="20"/>
        </w:rPr>
        <w:t xml:space="preserve"> </w:t>
      </w:r>
      <w:r>
        <w:rPr>
          <w:sz w:val="20"/>
        </w:rPr>
        <w:t>assist you in understanding your financial aid, budgeting your resources and loan management. You are encouraged</w:t>
      </w:r>
      <w:r>
        <w:rPr>
          <w:spacing w:val="-22"/>
          <w:sz w:val="20"/>
        </w:rPr>
        <w:t xml:space="preserve"> </w:t>
      </w:r>
      <w:r>
        <w:rPr>
          <w:sz w:val="20"/>
        </w:rPr>
        <w:t>to</w:t>
      </w:r>
    </w:p>
    <w:p w14:paraId="09D58DEE" w14:textId="77777777" w:rsidR="00E272AE" w:rsidRDefault="00000000">
      <w:pPr>
        <w:pStyle w:val="BodyText"/>
        <w:ind w:left="100" w:firstLine="0"/>
      </w:pPr>
      <w:r>
        <w:t>contact our office when you need help at 515-961-1630 to schedule an appointment. Other services provided by</w:t>
      </w:r>
      <w:r>
        <w:rPr>
          <w:spacing w:val="-31"/>
        </w:rPr>
        <w:t xml:space="preserve"> </w:t>
      </w:r>
      <w:r>
        <w:t>the office of financial aid include assessing eligibility for financial aid, packaging aid, administering short-term</w:t>
      </w:r>
      <w:r>
        <w:rPr>
          <w:spacing w:val="-18"/>
        </w:rPr>
        <w:t xml:space="preserve"> </w:t>
      </w:r>
      <w:r>
        <w:t>and</w:t>
      </w:r>
    </w:p>
    <w:p w14:paraId="60B2A745" w14:textId="266F5FBD" w:rsidR="00E272AE" w:rsidRDefault="00000000">
      <w:pPr>
        <w:pStyle w:val="BodyText"/>
        <w:spacing w:before="1"/>
        <w:ind w:left="100" w:firstLine="0"/>
      </w:pPr>
      <w:r>
        <w:t>emergency loans and processing Federal Direct Loans.</w:t>
      </w:r>
    </w:p>
    <w:p w14:paraId="19B88E29" w14:textId="77777777" w:rsidR="00DB2887" w:rsidRDefault="00DB2887">
      <w:pPr>
        <w:pStyle w:val="BodyText"/>
        <w:spacing w:before="1"/>
        <w:ind w:left="100" w:firstLine="0"/>
      </w:pPr>
    </w:p>
    <w:p w14:paraId="40C7EAAB" w14:textId="77777777" w:rsidR="00E272AE" w:rsidRDefault="00E272AE">
      <w:pPr>
        <w:pStyle w:val="BodyText"/>
        <w:spacing w:before="10"/>
        <w:ind w:left="0" w:firstLine="0"/>
        <w:rPr>
          <w:sz w:val="19"/>
        </w:rPr>
      </w:pPr>
    </w:p>
    <w:p w14:paraId="50826B7A" w14:textId="77777777" w:rsidR="00E272AE" w:rsidRDefault="00000000">
      <w:pPr>
        <w:pStyle w:val="BodyText"/>
        <w:ind w:left="100" w:right="201" w:firstLine="0"/>
      </w:pPr>
      <w:r>
        <w:rPr>
          <w:b/>
        </w:rPr>
        <w:lastRenderedPageBreak/>
        <w:t xml:space="preserve">Where Can I File a Complaint About Simpson College? </w:t>
      </w:r>
      <w:r>
        <w:t xml:space="preserve">The Iowa College Aid Commission is the State Agency that accepts student complaints for students who are attending an Iowa college or university. The Iowa College Aid Commission can be reached via phone at (877) 272-4456 or you may file a complaint electronically at </w:t>
      </w:r>
      <w:hyperlink r:id="rId10">
        <w:r>
          <w:rPr>
            <w:u w:val="single"/>
          </w:rPr>
          <w:t>https://www.iowacollegeaid.gov/StudentComplaintForm.</w:t>
        </w:r>
      </w:hyperlink>
    </w:p>
    <w:p w14:paraId="3661FA7E" w14:textId="77777777" w:rsidR="00E272AE" w:rsidRDefault="00000000">
      <w:pPr>
        <w:pStyle w:val="BodyText"/>
        <w:spacing w:before="2"/>
        <w:ind w:left="100" w:right="112" w:firstLine="719"/>
      </w:pPr>
      <w:r>
        <w:t>Beginning July 1, 2011, the U. S. Department of Education regulations to improve the integrity of programs authorized under Title IV of the Higher Education Act (HEA) as amended (the “Program Integrity Rule”) took effect. The Program Integrity Rule requires, among other things, that each college or university authorized to offer postsecondary education in one or more states ensure access to a complaint (grievance) process that will</w:t>
      </w:r>
      <w:r>
        <w:rPr>
          <w:spacing w:val="-28"/>
        </w:rPr>
        <w:t xml:space="preserve"> </w:t>
      </w:r>
      <w:r>
        <w:t>permit student consumers to address the</w:t>
      </w:r>
      <w:r>
        <w:rPr>
          <w:spacing w:val="-6"/>
        </w:rPr>
        <w:t xml:space="preserve"> </w:t>
      </w:r>
      <w:r>
        <w:t>following:</w:t>
      </w:r>
    </w:p>
    <w:p w14:paraId="67D37F13" w14:textId="77777777" w:rsidR="00E272AE" w:rsidRDefault="00000000">
      <w:pPr>
        <w:pStyle w:val="ListParagraph"/>
        <w:numPr>
          <w:ilvl w:val="1"/>
          <w:numId w:val="1"/>
        </w:numPr>
        <w:tabs>
          <w:tab w:val="left" w:pos="1540"/>
          <w:tab w:val="left" w:pos="1541"/>
        </w:tabs>
        <w:ind w:right="211"/>
        <w:rPr>
          <w:sz w:val="20"/>
        </w:rPr>
      </w:pPr>
      <w:r>
        <w:rPr>
          <w:sz w:val="20"/>
        </w:rPr>
        <w:t>alleged violations of state consumer protection laws that include, and are not limited to, fraud</w:t>
      </w:r>
      <w:r>
        <w:rPr>
          <w:spacing w:val="-29"/>
          <w:sz w:val="20"/>
        </w:rPr>
        <w:t xml:space="preserve"> </w:t>
      </w:r>
      <w:r>
        <w:rPr>
          <w:sz w:val="20"/>
        </w:rPr>
        <w:t>and false</w:t>
      </w:r>
      <w:r>
        <w:rPr>
          <w:spacing w:val="-2"/>
          <w:sz w:val="20"/>
        </w:rPr>
        <w:t xml:space="preserve"> </w:t>
      </w:r>
      <w:proofErr w:type="gramStart"/>
      <w:r>
        <w:rPr>
          <w:sz w:val="20"/>
        </w:rPr>
        <w:t>advertising;</w:t>
      </w:r>
      <w:proofErr w:type="gramEnd"/>
    </w:p>
    <w:p w14:paraId="37BEEACC" w14:textId="77777777" w:rsidR="00E272AE" w:rsidRDefault="00000000">
      <w:pPr>
        <w:pStyle w:val="ListParagraph"/>
        <w:numPr>
          <w:ilvl w:val="1"/>
          <w:numId w:val="1"/>
        </w:numPr>
        <w:tabs>
          <w:tab w:val="left" w:pos="1540"/>
          <w:tab w:val="left" w:pos="1541"/>
        </w:tabs>
        <w:spacing w:line="243" w:lineRule="exact"/>
        <w:ind w:hanging="361"/>
        <w:rPr>
          <w:sz w:val="20"/>
        </w:rPr>
      </w:pPr>
      <w:r>
        <w:rPr>
          <w:sz w:val="20"/>
        </w:rPr>
        <w:t>alleged violations of state laws or rules relating to the licensure of postsecondary institutions;</w:t>
      </w:r>
      <w:r>
        <w:rPr>
          <w:spacing w:val="-22"/>
          <w:sz w:val="20"/>
        </w:rPr>
        <w:t xml:space="preserve"> </w:t>
      </w:r>
      <w:r>
        <w:rPr>
          <w:sz w:val="20"/>
        </w:rPr>
        <w:t>and</w:t>
      </w:r>
    </w:p>
    <w:p w14:paraId="3242675B" w14:textId="77777777" w:rsidR="00E272AE" w:rsidRDefault="00000000">
      <w:pPr>
        <w:pStyle w:val="ListParagraph"/>
        <w:numPr>
          <w:ilvl w:val="1"/>
          <w:numId w:val="1"/>
        </w:numPr>
        <w:tabs>
          <w:tab w:val="left" w:pos="1540"/>
          <w:tab w:val="left" w:pos="1541"/>
        </w:tabs>
        <w:ind w:hanging="361"/>
        <w:rPr>
          <w:sz w:val="20"/>
        </w:rPr>
      </w:pPr>
      <w:r>
        <w:rPr>
          <w:sz w:val="20"/>
        </w:rPr>
        <w:t>complaints regarding the quality of education or other State or accreditation</w:t>
      </w:r>
      <w:r>
        <w:rPr>
          <w:spacing w:val="-11"/>
          <w:sz w:val="20"/>
        </w:rPr>
        <w:t xml:space="preserve"> </w:t>
      </w:r>
      <w:r>
        <w:rPr>
          <w:sz w:val="20"/>
        </w:rPr>
        <w:t>requirements</w:t>
      </w:r>
    </w:p>
    <w:p w14:paraId="3883E055" w14:textId="77777777" w:rsidR="00E272AE" w:rsidRDefault="00E272AE">
      <w:pPr>
        <w:pStyle w:val="BodyText"/>
        <w:ind w:left="0" w:firstLine="0"/>
      </w:pPr>
    </w:p>
    <w:p w14:paraId="3641E14A" w14:textId="77777777" w:rsidR="00E272AE" w:rsidRDefault="00000000">
      <w:pPr>
        <w:pStyle w:val="BodyText"/>
        <w:ind w:left="100" w:right="85" w:firstLine="201"/>
      </w:pPr>
      <w:r>
        <w:t xml:space="preserve">Simpson College has implemented such a process for students to file a grievance and Simpson will seek to resolve student concerns in a timely and effective manner. Simpson’s grievance process may be found at our consumer information page at </w:t>
      </w:r>
      <w:hyperlink r:id="rId11">
        <w:r>
          <w:rPr>
            <w:u w:val="single"/>
          </w:rPr>
          <w:t>www.simpson.edu/financial-aid/consumer-information/.</w:t>
        </w:r>
      </w:hyperlink>
    </w:p>
    <w:sectPr w:rsidR="00E272AE">
      <w:footerReference w:type="default" r:id="rId12"/>
      <w:pgSz w:w="12240" w:h="15840"/>
      <w:pgMar w:top="1360" w:right="1340" w:bottom="1080" w:left="134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6A1F" w14:textId="77777777" w:rsidR="00FF1949" w:rsidRDefault="00FF1949">
      <w:r>
        <w:separator/>
      </w:r>
    </w:p>
  </w:endnote>
  <w:endnote w:type="continuationSeparator" w:id="0">
    <w:p w14:paraId="064F3C78" w14:textId="77777777" w:rsidR="00FF1949" w:rsidRDefault="00FF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98FD" w14:textId="77777777" w:rsidR="00E272AE" w:rsidRDefault="00000000">
    <w:pPr>
      <w:pStyle w:val="BodyText"/>
      <w:spacing w:line="14" w:lineRule="auto"/>
      <w:ind w:left="0" w:firstLine="0"/>
    </w:pPr>
    <w:r>
      <w:rPr>
        <w:noProof/>
      </w:rPr>
      <w:drawing>
        <wp:anchor distT="0" distB="0" distL="0" distR="0" simplePos="0" relativeHeight="251575296" behindDoc="1" locked="0" layoutInCell="1" allowOverlap="1" wp14:anchorId="04A73909" wp14:editId="1E43D2D5">
          <wp:simplePos x="0" y="0"/>
          <wp:positionH relativeFrom="page">
            <wp:posOffset>2197100</wp:posOffset>
          </wp:positionH>
          <wp:positionV relativeFrom="page">
            <wp:posOffset>9362440</wp:posOffset>
          </wp:positionV>
          <wp:extent cx="3365627" cy="238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65627" cy="23875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767D" w14:textId="77777777" w:rsidR="00FF1949" w:rsidRDefault="00FF1949">
      <w:r>
        <w:separator/>
      </w:r>
    </w:p>
  </w:footnote>
  <w:footnote w:type="continuationSeparator" w:id="0">
    <w:p w14:paraId="7E6166DE" w14:textId="77777777" w:rsidR="00FF1949" w:rsidRDefault="00FF1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64B18"/>
    <w:multiLevelType w:val="hybridMultilevel"/>
    <w:tmpl w:val="3CF6FBEE"/>
    <w:lvl w:ilvl="0" w:tplc="6C626C68">
      <w:numFmt w:val="bullet"/>
      <w:lvlText w:val=""/>
      <w:lvlJc w:val="left"/>
      <w:pPr>
        <w:ind w:left="820" w:hanging="360"/>
      </w:pPr>
      <w:rPr>
        <w:rFonts w:ascii="Symbol" w:eastAsia="Symbol" w:hAnsi="Symbol" w:cs="Symbol" w:hint="default"/>
        <w:w w:val="99"/>
        <w:sz w:val="20"/>
        <w:szCs w:val="20"/>
        <w:lang w:val="en-US" w:eastAsia="en-US" w:bidi="en-US"/>
      </w:rPr>
    </w:lvl>
    <w:lvl w:ilvl="1" w:tplc="68501FB6">
      <w:numFmt w:val="bullet"/>
      <w:lvlText w:val=""/>
      <w:lvlJc w:val="left"/>
      <w:pPr>
        <w:ind w:left="1540" w:hanging="360"/>
      </w:pPr>
      <w:rPr>
        <w:rFonts w:ascii="Symbol" w:eastAsia="Symbol" w:hAnsi="Symbol" w:cs="Symbol" w:hint="default"/>
        <w:w w:val="99"/>
        <w:sz w:val="20"/>
        <w:szCs w:val="20"/>
        <w:lang w:val="en-US" w:eastAsia="en-US" w:bidi="en-US"/>
      </w:rPr>
    </w:lvl>
    <w:lvl w:ilvl="2" w:tplc="E228B7CA">
      <w:numFmt w:val="bullet"/>
      <w:lvlText w:val="•"/>
      <w:lvlJc w:val="left"/>
      <w:pPr>
        <w:ind w:left="2431" w:hanging="360"/>
      </w:pPr>
      <w:rPr>
        <w:rFonts w:hint="default"/>
        <w:lang w:val="en-US" w:eastAsia="en-US" w:bidi="en-US"/>
      </w:rPr>
    </w:lvl>
    <w:lvl w:ilvl="3" w:tplc="40FEAFCE">
      <w:numFmt w:val="bullet"/>
      <w:lvlText w:val="•"/>
      <w:lvlJc w:val="left"/>
      <w:pPr>
        <w:ind w:left="3322" w:hanging="360"/>
      </w:pPr>
      <w:rPr>
        <w:rFonts w:hint="default"/>
        <w:lang w:val="en-US" w:eastAsia="en-US" w:bidi="en-US"/>
      </w:rPr>
    </w:lvl>
    <w:lvl w:ilvl="4" w:tplc="EA2C59C2">
      <w:numFmt w:val="bullet"/>
      <w:lvlText w:val="•"/>
      <w:lvlJc w:val="left"/>
      <w:pPr>
        <w:ind w:left="4213" w:hanging="360"/>
      </w:pPr>
      <w:rPr>
        <w:rFonts w:hint="default"/>
        <w:lang w:val="en-US" w:eastAsia="en-US" w:bidi="en-US"/>
      </w:rPr>
    </w:lvl>
    <w:lvl w:ilvl="5" w:tplc="FF946A1E">
      <w:numFmt w:val="bullet"/>
      <w:lvlText w:val="•"/>
      <w:lvlJc w:val="left"/>
      <w:pPr>
        <w:ind w:left="5104" w:hanging="360"/>
      </w:pPr>
      <w:rPr>
        <w:rFonts w:hint="default"/>
        <w:lang w:val="en-US" w:eastAsia="en-US" w:bidi="en-US"/>
      </w:rPr>
    </w:lvl>
    <w:lvl w:ilvl="6" w:tplc="835261D8">
      <w:numFmt w:val="bullet"/>
      <w:lvlText w:val="•"/>
      <w:lvlJc w:val="left"/>
      <w:pPr>
        <w:ind w:left="5995" w:hanging="360"/>
      </w:pPr>
      <w:rPr>
        <w:rFonts w:hint="default"/>
        <w:lang w:val="en-US" w:eastAsia="en-US" w:bidi="en-US"/>
      </w:rPr>
    </w:lvl>
    <w:lvl w:ilvl="7" w:tplc="059EF714">
      <w:numFmt w:val="bullet"/>
      <w:lvlText w:val="•"/>
      <w:lvlJc w:val="left"/>
      <w:pPr>
        <w:ind w:left="6886" w:hanging="360"/>
      </w:pPr>
      <w:rPr>
        <w:rFonts w:hint="default"/>
        <w:lang w:val="en-US" w:eastAsia="en-US" w:bidi="en-US"/>
      </w:rPr>
    </w:lvl>
    <w:lvl w:ilvl="8" w:tplc="52E46B52">
      <w:numFmt w:val="bullet"/>
      <w:lvlText w:val="•"/>
      <w:lvlJc w:val="left"/>
      <w:pPr>
        <w:ind w:left="7777" w:hanging="360"/>
      </w:pPr>
      <w:rPr>
        <w:rFonts w:hint="default"/>
        <w:lang w:val="en-US" w:eastAsia="en-US" w:bidi="en-US"/>
      </w:rPr>
    </w:lvl>
  </w:abstractNum>
  <w:num w:numId="1" w16cid:durableId="121465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272AE"/>
    <w:rsid w:val="00DB2887"/>
    <w:rsid w:val="00E272AE"/>
    <w:rsid w:val="00FF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FDEA"/>
  <w15:docId w15:val="{9231B376-F9C8-46E6-A6C7-27CA8297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mpson.edu/financial-aid/consumer-information/" TargetMode="External"/><Relationship Id="rId5" Type="http://schemas.openxmlformats.org/officeDocument/2006/relationships/styles" Target="styles.xml"/><Relationship Id="rId10" Type="http://schemas.openxmlformats.org/officeDocument/2006/relationships/hyperlink" Target="https://www.iowacollegeaid.gov/StudentComplaint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8620F-F095-47E1-B44B-0DB1BDCAC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AB01A-159F-4686-B344-116A28FE10E3}">
  <ds:schemaRefs>
    <ds:schemaRef ds:uri="http://schemas.microsoft.com/sharepoint/v3/contenttype/forms"/>
  </ds:schemaRefs>
</ds:datastoreItem>
</file>

<file path=customXml/itemProps3.xml><?xml version="1.0" encoding="utf-8"?>
<ds:datastoreItem xmlns:ds="http://schemas.openxmlformats.org/officeDocument/2006/customXml" ds:itemID="{7A9A4A1F-68A9-4632-A0E8-C6740B06C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Allie Martinez</cp:lastModifiedBy>
  <cp:revision>2</cp:revision>
  <dcterms:created xsi:type="dcterms:W3CDTF">2022-09-15T13:18:00Z</dcterms:created>
  <dcterms:modified xsi:type="dcterms:W3CDTF">2022-09-15T13:18:00Z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for Office 365</vt:lpwstr>
  </property>
  <property fmtid="{D5CDD505-2E9C-101B-9397-08002B2CF9AE}" pid="4" name="LastSaved">
    <vt:filetime>2021-01-19T00:00:00Z</vt:filetime>
  </property>
  <property fmtid="{D5CDD505-2E9C-101B-9397-08002B2CF9AE}" pid="5" name="ContentTypeId">
    <vt:lpwstr>0x010100AABF655325460748B3CDDFBA3A422DBD</vt:lpwstr>
  </property>
</Properties>
</file>