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77777777" w:rsidR="00477869" w:rsidRPr="00D31118" w:rsidRDefault="00D61142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>Quantitative Reasoning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 w:rsidRPr="00D31118">
        <w:rPr>
          <w:rFonts w:ascii="Cambria" w:hAnsi="Cambria" w:cs="Courier"/>
          <w:b/>
          <w:bCs/>
          <w:sz w:val="24"/>
          <w:szCs w:val="24"/>
        </w:rPr>
        <w:t>QR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64"/>
        <w:gridCol w:w="360"/>
        <w:gridCol w:w="448"/>
        <w:gridCol w:w="2290"/>
        <w:gridCol w:w="375"/>
        <w:gridCol w:w="1470"/>
        <w:gridCol w:w="1623"/>
      </w:tblGrid>
      <w:tr w:rsidR="00795EC0" w:rsidRPr="00D31118" w14:paraId="05316FBD" w14:textId="77777777" w:rsidTr="008379C1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8379C1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8379C1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8379C1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8379C1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6EFB416E" w14:textId="60849EED" w:rsidR="00795EC0" w:rsidRPr="00D31118" w:rsidRDefault="00686508" w:rsidP="008379C1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8379C1">
        <w:tc>
          <w:tcPr>
            <w:tcW w:w="3060" w:type="dxa"/>
          </w:tcPr>
          <w:p w14:paraId="603B6DC4" w14:textId="2FBFA7E4" w:rsidR="005D7A01" w:rsidRPr="00D31118" w:rsidRDefault="005D7A01" w:rsidP="008379C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792576" w:rsidP="008379C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5D46C4FA" w14:textId="7CB38D08" w:rsidR="005D7A01" w:rsidRPr="00D31118" w:rsidRDefault="005D7A01" w:rsidP="008379C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358FC3D6" w14:textId="5E355CE9" w:rsidR="005D7A01" w:rsidRPr="00D31118" w:rsidRDefault="00686508" w:rsidP="008379C1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8379C1" w14:paraId="314A83B5" w14:textId="77777777" w:rsidTr="008379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0BE6A90B" w14:textId="77777777" w:rsidR="008379C1" w:rsidRDefault="008379C1" w:rsidP="008379C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C0DB1120CD5047E4A46B4CF2FA716357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2AEFD4A7" w14:textId="77777777" w:rsidR="008379C1" w:rsidRDefault="008379C1" w:rsidP="008379C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4DBDD359" w14:textId="77777777" w:rsidR="008379C1" w:rsidRDefault="008379C1" w:rsidP="008379C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61DE85" w14:textId="77777777" w:rsidR="008379C1" w:rsidRDefault="00792576" w:rsidP="008379C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7846A456519E47BF8B677460A641AA37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8379C1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0" w:name="OLE_LINK1"/>
        <w:bookmarkStart w:id="1" w:name="OLE_LINK2"/>
        <w:tc>
          <w:tcPr>
            <w:tcW w:w="16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A237FB" w14:textId="77777777" w:rsidR="008379C1" w:rsidRDefault="00792576" w:rsidP="008379C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4A0A8502F8154FEDB8DFBC63D27BEA44"/>
                </w:placeholder>
                <w:comboBox>
                  <w:listItem w:displayText="Effective Year" w:value="Effective Year"/>
                  <w:listItem w:displayText="2019" w:value="2019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8379C1">
                  <w:rPr>
                    <w:color w:val="808080"/>
                  </w:rPr>
                  <w:t>Effective Year</w:t>
                </w:r>
              </w:sdtContent>
            </w:sdt>
            <w:bookmarkEnd w:id="0"/>
            <w:bookmarkEnd w:id="1"/>
          </w:p>
        </w:tc>
      </w:tr>
    </w:tbl>
    <w:p w14:paraId="5447924F" w14:textId="3BE8E888" w:rsidR="00801443" w:rsidRDefault="008379C1" w:rsidP="008379C1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C9181BD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</w:t>
      </w:r>
      <w:r w:rsidR="0055145B">
        <w:rPr>
          <w:rFonts w:ascii="Cambria" w:hAnsi="Cambria" w:cs="Courier"/>
          <w:sz w:val="24"/>
          <w:szCs w:val="24"/>
        </w:rPr>
        <w:t>C Chair</w:t>
      </w:r>
      <w:r>
        <w:rPr>
          <w:rFonts w:ascii="Cambria" w:hAnsi="Cambria" w:cs="Courier"/>
          <w:sz w:val="24"/>
          <w:szCs w:val="24"/>
        </w:rPr>
        <w:t>:</w:t>
      </w:r>
      <w:r w:rsidR="0055145B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42245B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77777777" w:rsidR="000C0BD9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08964D2" w14:textId="77777777" w:rsidR="00785961" w:rsidRDefault="005D2FD8" w:rsidP="0078596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827D71">
        <w:rPr>
          <w:rFonts w:ascii="Cambria" w:hAnsi="Cambria" w:cs="Courier"/>
          <w:sz w:val="24"/>
          <w:szCs w:val="24"/>
          <w:u w:val="single"/>
        </w:rPr>
        <w:t xml:space="preserve">Quantitative methods </w:t>
      </w:r>
      <w:r w:rsidRPr="000C0BD9">
        <w:rPr>
          <w:rFonts w:ascii="Cambria" w:hAnsi="Cambria" w:cs="Courier"/>
          <w:sz w:val="24"/>
          <w:szCs w:val="24"/>
        </w:rPr>
        <w:t>of problem solving include any of those among arithmetic, algebraic, geometric, algorithmic and statistical methods</w:t>
      </w:r>
      <w:r w:rsidR="00785961">
        <w:rPr>
          <w:rFonts w:ascii="Cambria" w:hAnsi="Cambria" w:cs="Courier"/>
          <w:sz w:val="24"/>
          <w:szCs w:val="24"/>
        </w:rPr>
        <w:t xml:space="preserve"> such as </w:t>
      </w:r>
      <w:r w:rsidR="00785961" w:rsidRPr="000C0BD9">
        <w:rPr>
          <w:rFonts w:ascii="Cambria" w:hAnsi="Cambria" w:cs="Courier"/>
          <w:sz w:val="24"/>
          <w:szCs w:val="24"/>
        </w:rPr>
        <w:t>plausible estimation, testing for reasonableness, verifying the solution by using alternate methods of problem solving and testing the solution to see if it is optimal</w:t>
      </w:r>
    </w:p>
    <w:p w14:paraId="2101EB3B" w14:textId="6703CA6C" w:rsidR="005D2FD8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827D71">
        <w:rPr>
          <w:rFonts w:ascii="Cambria" w:hAnsi="Cambria" w:cs="Courier"/>
          <w:sz w:val="24"/>
          <w:szCs w:val="24"/>
          <w:u w:val="single"/>
        </w:rPr>
        <w:t>R</w:t>
      </w:r>
      <w:r w:rsidR="005D2FD8" w:rsidRPr="00827D71">
        <w:rPr>
          <w:rFonts w:ascii="Cambria" w:hAnsi="Cambria" w:cs="Courier"/>
          <w:sz w:val="24"/>
          <w:szCs w:val="24"/>
          <w:u w:val="single"/>
        </w:rPr>
        <w:t>epresentations of quantitative information</w:t>
      </w:r>
      <w:r>
        <w:rPr>
          <w:rFonts w:ascii="Cambria" w:hAnsi="Cambria" w:cs="Courier"/>
          <w:sz w:val="24"/>
          <w:szCs w:val="24"/>
        </w:rPr>
        <w:t xml:space="preserve"> include</w:t>
      </w:r>
      <w:r w:rsidR="005D2FD8" w:rsidRPr="000C0BD9">
        <w:rPr>
          <w:rFonts w:ascii="Cambria" w:hAnsi="Cambria" w:cs="Courier"/>
          <w:sz w:val="24"/>
          <w:szCs w:val="24"/>
        </w:rPr>
        <w:t xml:space="preserve"> symbolic </w:t>
      </w:r>
      <w:r>
        <w:rPr>
          <w:rFonts w:ascii="Cambria" w:hAnsi="Cambria" w:cs="Courier"/>
          <w:sz w:val="24"/>
          <w:szCs w:val="24"/>
        </w:rPr>
        <w:t>(</w:t>
      </w:r>
      <w:r w:rsidR="005D2FD8" w:rsidRPr="000C0BD9">
        <w:rPr>
          <w:rFonts w:ascii="Cambria" w:hAnsi="Cambria" w:cs="Courier"/>
          <w:sz w:val="24"/>
          <w:szCs w:val="24"/>
        </w:rPr>
        <w:t>e.g., a formula or symbolic language</w:t>
      </w:r>
      <w:r>
        <w:rPr>
          <w:rFonts w:ascii="Cambria" w:hAnsi="Cambria" w:cs="Courier"/>
          <w:sz w:val="24"/>
          <w:szCs w:val="24"/>
        </w:rPr>
        <w:t>)</w:t>
      </w:r>
      <w:r w:rsidR="005D2FD8" w:rsidRPr="000C0BD9">
        <w:rPr>
          <w:rFonts w:ascii="Cambria" w:hAnsi="Cambria" w:cs="Courier"/>
          <w:sz w:val="24"/>
          <w:szCs w:val="24"/>
        </w:rPr>
        <w:t xml:space="preserve">, visual </w:t>
      </w:r>
      <w:r>
        <w:rPr>
          <w:rFonts w:ascii="Cambria" w:hAnsi="Cambria" w:cs="Courier"/>
          <w:sz w:val="24"/>
          <w:szCs w:val="24"/>
        </w:rPr>
        <w:t>(</w:t>
      </w:r>
      <w:r w:rsidR="005D2FD8" w:rsidRPr="000C0BD9">
        <w:rPr>
          <w:rFonts w:ascii="Cambria" w:hAnsi="Cambria" w:cs="Courier"/>
          <w:sz w:val="24"/>
          <w:szCs w:val="24"/>
        </w:rPr>
        <w:t>e.g., a graph, diagram or schematic</w:t>
      </w:r>
      <w:r>
        <w:rPr>
          <w:rFonts w:ascii="Cambria" w:hAnsi="Cambria" w:cs="Courier"/>
          <w:sz w:val="24"/>
          <w:szCs w:val="24"/>
        </w:rPr>
        <w:t>)</w:t>
      </w:r>
      <w:r w:rsidR="005D2FD8" w:rsidRPr="000C0BD9">
        <w:rPr>
          <w:rFonts w:ascii="Cambria" w:hAnsi="Cambria" w:cs="Courier"/>
          <w:sz w:val="24"/>
          <w:szCs w:val="24"/>
        </w:rPr>
        <w:t xml:space="preserve">, numerical </w:t>
      </w:r>
      <w:r>
        <w:rPr>
          <w:rFonts w:ascii="Cambria" w:hAnsi="Cambria" w:cs="Courier"/>
          <w:sz w:val="24"/>
          <w:szCs w:val="24"/>
        </w:rPr>
        <w:t>(</w:t>
      </w:r>
      <w:r w:rsidR="005D2FD8" w:rsidRPr="000C0BD9">
        <w:rPr>
          <w:rFonts w:ascii="Cambria" w:hAnsi="Cambria" w:cs="Courier"/>
          <w:sz w:val="24"/>
          <w:szCs w:val="24"/>
        </w:rPr>
        <w:t>e.g., a table of values or calculation</w:t>
      </w:r>
      <w:r>
        <w:rPr>
          <w:rFonts w:ascii="Cambria" w:hAnsi="Cambria" w:cs="Courier"/>
          <w:sz w:val="24"/>
          <w:szCs w:val="24"/>
        </w:rPr>
        <w:t>)</w:t>
      </w:r>
      <w:r w:rsidR="005D2FD8" w:rsidRPr="000C0BD9">
        <w:rPr>
          <w:rFonts w:ascii="Cambria" w:hAnsi="Cambria" w:cs="Courier"/>
          <w:sz w:val="24"/>
          <w:szCs w:val="24"/>
        </w:rPr>
        <w:t xml:space="preserve"> or verbal </w:t>
      </w:r>
      <w:r>
        <w:rPr>
          <w:rFonts w:ascii="Cambria" w:hAnsi="Cambria" w:cs="Courier"/>
          <w:sz w:val="24"/>
          <w:szCs w:val="24"/>
        </w:rPr>
        <w:t>(</w:t>
      </w:r>
      <w:r w:rsidR="005D2FD8" w:rsidRPr="000C0BD9">
        <w:rPr>
          <w:rFonts w:ascii="Cambria" w:hAnsi="Cambria" w:cs="Courier"/>
          <w:sz w:val="24"/>
          <w:szCs w:val="24"/>
        </w:rPr>
        <w:t>e.g., written or oral work</w:t>
      </w:r>
      <w:r>
        <w:rPr>
          <w:rFonts w:ascii="Cambria" w:hAnsi="Cambria" w:cs="Courier"/>
          <w:sz w:val="24"/>
          <w:szCs w:val="24"/>
        </w:rPr>
        <w:t>).</w:t>
      </w:r>
    </w:p>
    <w:p w14:paraId="4CF54117" w14:textId="4D1DD87A" w:rsidR="00AC4430" w:rsidRPr="00AC4430" w:rsidRDefault="00AC4430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  <w:u w:val="single"/>
        </w:rPr>
        <w:t>Symbol or Graphical Representation</w:t>
      </w:r>
      <w:r>
        <w:rPr>
          <w:rFonts w:ascii="Cambria" w:hAnsi="Cambria" w:cs="Courier"/>
          <w:sz w:val="24"/>
          <w:szCs w:val="24"/>
        </w:rPr>
        <w:t xml:space="preserve">: </w:t>
      </w:r>
      <w:r w:rsidRPr="00AC4430">
        <w:rPr>
          <w:rFonts w:ascii="Cambria" w:hAnsi="Cambria" w:cs="Courier"/>
          <w:sz w:val="24"/>
          <w:szCs w:val="24"/>
        </w:rPr>
        <w:t>Something that represents something else in order to present the results of a collection of data or analysis in a form other than the original.</w:t>
      </w: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13201D51" w14:textId="5D7AD972" w:rsidR="00456BC7" w:rsidRPr="00D31118" w:rsidRDefault="00D37E98" w:rsidP="00456BC7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F916C9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456BC7">
        <w:rPr>
          <w:rFonts w:ascii="Cambria" w:hAnsi="Cambria" w:cs="Courier"/>
          <w:i/>
          <w:sz w:val="24"/>
          <w:szCs w:val="24"/>
        </w:rPr>
        <w:t>B</w:t>
      </w:r>
      <w:r w:rsidR="00456BC7" w:rsidRPr="002865E8">
        <w:rPr>
          <w:rFonts w:ascii="Cambria" w:hAnsi="Cambria" w:cs="Courier"/>
          <w:i/>
          <w:sz w:val="24"/>
          <w:szCs w:val="24"/>
        </w:rPr>
        <w:t>y submittin</w:t>
      </w:r>
      <w:r w:rsidR="00456BC7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456BC7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456BC7" w:rsidRPr="002865E8">
        <w:rPr>
          <w:rFonts w:ascii="Cambria" w:hAnsi="Cambria" w:cs="Courier"/>
          <w:sz w:val="24"/>
          <w:szCs w:val="24"/>
        </w:rPr>
        <w:t xml:space="preserve"> </w:t>
      </w:r>
      <w:r w:rsidR="00456BC7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8699E1679E4A49C9BCFE74786D65A65F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456BC7" w:rsidRPr="006F0A95">
            <w:rPr>
              <w:rStyle w:val="PlaceholderText"/>
            </w:rPr>
            <w:t>Choose an item.</w:t>
          </w:r>
        </w:sdtContent>
      </w:sdt>
    </w:p>
    <w:p w14:paraId="41572145" w14:textId="3B71ADAA" w:rsidR="00D37E98" w:rsidRPr="00D31118" w:rsidRDefault="00D37E98" w:rsidP="00456BC7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578F853" w14:textId="2C1B2E08" w:rsidR="00D37E98" w:rsidRPr="00D31118" w:rsidRDefault="00827D71" w:rsidP="00827D71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QR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D37E98" w:rsidRPr="00D31118">
        <w:rPr>
          <w:rFonts w:ascii="Cambria" w:hAnsi="Cambria" w:cs="Courier"/>
          <w:sz w:val="24"/>
          <w:szCs w:val="24"/>
        </w:rPr>
        <w:t>offer explicit instruction in the use of quantitative reasoning skills</w:t>
      </w:r>
      <w:r w:rsidR="00D37E98">
        <w:rPr>
          <w:rFonts w:ascii="Cambria" w:hAnsi="Cambria" w:cs="Courier"/>
          <w:sz w:val="24"/>
          <w:szCs w:val="24"/>
        </w:rPr>
        <w:t>.</w:t>
      </w:r>
    </w:p>
    <w:p w14:paraId="72A2349D" w14:textId="09A3A7B3" w:rsidR="00D37E98" w:rsidRPr="00D37E98" w:rsidRDefault="00827D71" w:rsidP="00827D71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QR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D37E98">
        <w:rPr>
          <w:rFonts w:ascii="Cambria" w:hAnsi="Cambria" w:cs="Courier"/>
          <w:sz w:val="24"/>
          <w:szCs w:val="24"/>
        </w:rPr>
        <w:tab/>
      </w:r>
      <w:r w:rsidR="00D37E98" w:rsidRPr="00D31118">
        <w:rPr>
          <w:rFonts w:ascii="Cambria" w:hAnsi="Cambria" w:cs="Courier"/>
          <w:sz w:val="24"/>
          <w:szCs w:val="24"/>
        </w:rPr>
        <w:t>include several opportunities to practice quantitative reasoning skills</w:t>
      </w:r>
      <w:r w:rsidR="00D37E98">
        <w:rPr>
          <w:rFonts w:ascii="Cambria" w:hAnsi="Cambria" w:cs="Courier"/>
          <w:sz w:val="24"/>
          <w:szCs w:val="24"/>
        </w:rPr>
        <w:t>.</w:t>
      </w:r>
    </w:p>
    <w:p w14:paraId="77262E64" w14:textId="666538FE" w:rsidR="00D133EE" w:rsidRDefault="00827D71" w:rsidP="00827D71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QR </w:t>
      </w:r>
      <w:r w:rsidR="002865E8">
        <w:rPr>
          <w:rFonts w:ascii="Cambria" w:hAnsi="Cambria" w:cs="Courier"/>
          <w:sz w:val="24"/>
          <w:szCs w:val="24"/>
        </w:rPr>
        <w:t xml:space="preserve">CC3.   </w:t>
      </w:r>
      <w:r w:rsidR="00D37E98" w:rsidRPr="00D31118">
        <w:rPr>
          <w:rFonts w:ascii="Cambria" w:hAnsi="Cambria" w:cs="Courier"/>
          <w:sz w:val="24"/>
          <w:szCs w:val="24"/>
        </w:rPr>
        <w:t xml:space="preserve">provide feedback that is designed to help students evaluate and improve </w:t>
      </w:r>
      <w:r w:rsidR="00D37E98" w:rsidRPr="00D31118">
        <w:rPr>
          <w:rFonts w:ascii="Cambria" w:hAnsi="Cambria" w:cs="Courier"/>
          <w:sz w:val="24"/>
          <w:szCs w:val="24"/>
        </w:rPr>
        <w:lastRenderedPageBreak/>
        <w:t>quantitative reasoning skills</w:t>
      </w:r>
      <w:r w:rsidR="00D37E98">
        <w:rPr>
          <w:rFonts w:ascii="Cambria" w:hAnsi="Cambria" w:cs="Courier"/>
          <w:sz w:val="24"/>
          <w:szCs w:val="24"/>
        </w:rPr>
        <w:t>.</w:t>
      </w:r>
      <w:r w:rsidR="00D133EE">
        <w:rPr>
          <w:rFonts w:ascii="Cambria" w:hAnsi="Cambria" w:cs="Courier"/>
          <w:b/>
          <w:sz w:val="24"/>
          <w:szCs w:val="24"/>
        </w:rPr>
        <w:br w:type="page"/>
      </w:r>
    </w:p>
    <w:p w14:paraId="184B9210" w14:textId="16E7F5E9" w:rsidR="00340D7A" w:rsidRPr="00801443" w:rsidRDefault="00827D71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Student Learning Outcomes (SLOs)</w:t>
      </w:r>
      <w:r>
        <w:rPr>
          <w:rFonts w:ascii="Cambria" w:hAnsi="Cambria"/>
          <w:sz w:val="24"/>
          <w:szCs w:val="24"/>
        </w:rPr>
        <w:t xml:space="preserve">:  1)  </w:t>
      </w:r>
      <w:r w:rsidRPr="0017133E">
        <w:rPr>
          <w:rFonts w:ascii="Cambria" w:hAnsi="Cambria"/>
          <w:sz w:val="24"/>
          <w:szCs w:val="24"/>
        </w:rPr>
        <w:t xml:space="preserve">Describe </w:t>
      </w:r>
      <w:r>
        <w:rPr>
          <w:rFonts w:ascii="Cambria" w:hAnsi="Cambria"/>
          <w:sz w:val="24"/>
          <w:szCs w:val="24"/>
        </w:rPr>
        <w:t>examples of class activities (assignments, projects, papers, etc.) that</w:t>
      </w:r>
      <w:r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 by the instructor</w:t>
      </w:r>
      <w:r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students achieve each SLO.  2)  Describe the artifacts that are</w:t>
      </w:r>
      <w:r w:rsidRPr="0017133E">
        <w:rPr>
          <w:rFonts w:ascii="Cambria" w:hAnsi="Cambria"/>
          <w:sz w:val="24"/>
          <w:szCs w:val="24"/>
        </w:rPr>
        <w:t xml:space="preserve"> coll</w:t>
      </w:r>
      <w:r>
        <w:rPr>
          <w:rFonts w:ascii="Cambria" w:hAnsi="Cambria"/>
          <w:sz w:val="24"/>
          <w:szCs w:val="24"/>
        </w:rPr>
        <w:t>ecti</w:t>
      </w:r>
      <w:r w:rsidRPr="0017133E">
        <w:rPr>
          <w:rFonts w:ascii="Cambria" w:hAnsi="Cambria"/>
          <w:sz w:val="24"/>
          <w:szCs w:val="24"/>
        </w:rPr>
        <w:t xml:space="preserve">ble for assessment </w:t>
      </w:r>
      <w:r>
        <w:rPr>
          <w:rFonts w:ascii="Cambria" w:hAnsi="Cambria"/>
          <w:sz w:val="24"/>
          <w:szCs w:val="24"/>
        </w:rPr>
        <w:t>of each SLO</w:t>
      </w:r>
      <w:r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2FAD7316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QR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41CB62A7" w:rsidR="006D3D09" w:rsidRPr="00402ACB" w:rsidRDefault="00402AC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QR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C36E93" w:rsidRPr="00C36E93">
        <w:rPr>
          <w:rFonts w:ascii="Cambria" w:hAnsi="Cambria" w:cs="Times New Roman"/>
          <w:sz w:val="24"/>
          <w:szCs w:val="24"/>
        </w:rPr>
        <w:t>draw inferences, solve problems and make decisions using quantitative methods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3AE34766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</w:t>
          </w:r>
          <w:r w:rsidR="00934C24">
            <w:rPr>
              <w:rStyle w:val="PlaceholderText"/>
            </w:rPr>
            <w:t xml:space="preserve">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14038083" w:rsidR="000C0BD9" w:rsidRPr="00402ACB" w:rsidRDefault="00402AC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QR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C36E93" w:rsidRPr="00C36E93">
        <w:rPr>
          <w:rFonts w:ascii="Cambria" w:hAnsi="Cambria" w:cs="Times New Roman"/>
          <w:sz w:val="24"/>
          <w:szCs w:val="24"/>
        </w:rPr>
        <w:t>communicate solutions to quantitative questions in oral or written communication that incorporates symbolic, numeric or graphical representations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0C2BF9F8" w:rsidR="00801443" w:rsidRPr="00402ACB" w:rsidRDefault="00402AC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QR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C36E93" w:rsidRPr="00C36E93">
        <w:rPr>
          <w:rFonts w:ascii="Cambria" w:hAnsi="Cambria" w:cs="Times New Roman"/>
          <w:sz w:val="24"/>
          <w:szCs w:val="24"/>
        </w:rPr>
        <w:t>analyze solutions to quantitative questions for accuracy, precision, suitability and/or other appropriate criteria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04AFCE9F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707AC2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4AD83F8F" w:rsidR="00D407FD" w:rsidRPr="00D31118" w:rsidRDefault="00402AC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QR </w:t>
      </w:r>
      <w:r w:rsidR="00801443">
        <w:rPr>
          <w:rFonts w:ascii="Times New Roman" w:hAnsi="Times New Roman"/>
          <w:sz w:val="24"/>
          <w:szCs w:val="24"/>
        </w:rPr>
        <w:t xml:space="preserve">SLO4. 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ab/>
      </w:r>
      <w:r w:rsidR="00C36E93" w:rsidRPr="00C36E93">
        <w:rPr>
          <w:rFonts w:ascii="Cambria" w:hAnsi="Cambria" w:cs="Times New Roman"/>
          <w:sz w:val="24"/>
          <w:szCs w:val="24"/>
        </w:rPr>
        <w:t>describe the value, limitations and/or implications of quantitative decision making</w:t>
      </w:r>
    </w:p>
    <w:p w14:paraId="184B922B" w14:textId="77777777" w:rsidR="004B496D" w:rsidRPr="00896A55" w:rsidRDefault="004B496D" w:rsidP="0017133E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20935AA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1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FC80D" w14:textId="77777777" w:rsidR="002B1DDF" w:rsidRDefault="002B1DDF" w:rsidP="00533F3F">
      <w:pPr>
        <w:spacing w:line="240" w:lineRule="auto"/>
      </w:pPr>
      <w:r>
        <w:separator/>
      </w:r>
    </w:p>
  </w:endnote>
  <w:endnote w:type="continuationSeparator" w:id="0">
    <w:p w14:paraId="617460A8" w14:textId="77777777" w:rsidR="002B1DDF" w:rsidRDefault="002B1DDF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47298" w14:textId="77777777" w:rsidR="002B1DDF" w:rsidRDefault="002B1DDF" w:rsidP="00533F3F">
      <w:pPr>
        <w:spacing w:line="240" w:lineRule="auto"/>
      </w:pPr>
      <w:r>
        <w:separator/>
      </w:r>
    </w:p>
  </w:footnote>
  <w:footnote w:type="continuationSeparator" w:id="0">
    <w:p w14:paraId="6DF97ACC" w14:textId="77777777" w:rsidR="002B1DDF" w:rsidRDefault="002B1DDF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9272" w14:textId="55039DC3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QR </w:t>
    </w:r>
    <w:r w:rsidR="006B42EA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004196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004196">
      <w:rPr>
        <w:rFonts w:ascii="Cambria" w:hAnsi="Cambria"/>
        <w:b/>
        <w:noProof/>
      </w:rPr>
      <w:t>3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69"/>
    <w:rsid w:val="00004196"/>
    <w:rsid w:val="00004AB0"/>
    <w:rsid w:val="00014E33"/>
    <w:rsid w:val="0002654E"/>
    <w:rsid w:val="00031CC2"/>
    <w:rsid w:val="0004542B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1651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A579D"/>
    <w:rsid w:val="002B1DDF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45B"/>
    <w:rsid w:val="00422C85"/>
    <w:rsid w:val="004255E4"/>
    <w:rsid w:val="00435E3D"/>
    <w:rsid w:val="004373A9"/>
    <w:rsid w:val="00441709"/>
    <w:rsid w:val="00443292"/>
    <w:rsid w:val="00444130"/>
    <w:rsid w:val="00444B24"/>
    <w:rsid w:val="00456BC7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9D9"/>
    <w:rsid w:val="0051140B"/>
    <w:rsid w:val="0051339A"/>
    <w:rsid w:val="00530011"/>
    <w:rsid w:val="00530D67"/>
    <w:rsid w:val="00533F3F"/>
    <w:rsid w:val="00542526"/>
    <w:rsid w:val="0055145B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1705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644DF"/>
    <w:rsid w:val="00675EAD"/>
    <w:rsid w:val="006764A2"/>
    <w:rsid w:val="0068234C"/>
    <w:rsid w:val="006823EE"/>
    <w:rsid w:val="00686508"/>
    <w:rsid w:val="0069228A"/>
    <w:rsid w:val="00693184"/>
    <w:rsid w:val="006B0124"/>
    <w:rsid w:val="006B42EA"/>
    <w:rsid w:val="006B60D0"/>
    <w:rsid w:val="006B6F61"/>
    <w:rsid w:val="006C1686"/>
    <w:rsid w:val="006C582D"/>
    <w:rsid w:val="006D3D09"/>
    <w:rsid w:val="006E050A"/>
    <w:rsid w:val="006E4FC3"/>
    <w:rsid w:val="006F0F9F"/>
    <w:rsid w:val="007006F9"/>
    <w:rsid w:val="00706B3E"/>
    <w:rsid w:val="00707AC2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85961"/>
    <w:rsid w:val="00792576"/>
    <w:rsid w:val="00793E66"/>
    <w:rsid w:val="00795EC0"/>
    <w:rsid w:val="00797C45"/>
    <w:rsid w:val="007A23B0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4AA9"/>
    <w:rsid w:val="007F679A"/>
    <w:rsid w:val="00801443"/>
    <w:rsid w:val="00807074"/>
    <w:rsid w:val="008152CF"/>
    <w:rsid w:val="0082276D"/>
    <w:rsid w:val="00823D2D"/>
    <w:rsid w:val="00827D71"/>
    <w:rsid w:val="0083223B"/>
    <w:rsid w:val="00833ECD"/>
    <w:rsid w:val="008355B1"/>
    <w:rsid w:val="008379C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4C24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C4430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2EC8"/>
    <w:rsid w:val="00C050EB"/>
    <w:rsid w:val="00C15951"/>
    <w:rsid w:val="00C25ECF"/>
    <w:rsid w:val="00C3449B"/>
    <w:rsid w:val="00C358FB"/>
    <w:rsid w:val="00C36E93"/>
    <w:rsid w:val="00C41363"/>
    <w:rsid w:val="00C47579"/>
    <w:rsid w:val="00C519EA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207CC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75A5B"/>
    <w:rsid w:val="00F90ED4"/>
    <w:rsid w:val="00F916C9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B91E4"/>
  <w15:docId w15:val="{66D30D87-6968-4836-BCEC-E808A86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CE660E" w:rsidP="00CE660E">
          <w:pPr>
            <w:pStyle w:val="3D80160C54934BE5B50BB1425E515F7B35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CE660E" w:rsidP="00CE660E">
          <w:pPr>
            <w:pStyle w:val="A212C6FEEAEB4056BE1E5ACA2CCED09C20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CE660E" w:rsidP="00CE660E">
          <w:pPr>
            <w:pStyle w:val="720D5DFB4BEA40548C9C2A31959B94CF20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CE660E" w:rsidP="00CE660E">
          <w:pPr>
            <w:pStyle w:val="BC3D4BB10B024C1D91146478363B50EC19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CE660E" w:rsidP="00CE660E">
          <w:pPr>
            <w:pStyle w:val="CCB80C6C9B5E4C72A5BC3FCBEBE5292C1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CE660E" w:rsidP="00CE660E">
          <w:pPr>
            <w:pStyle w:val="D02DC2A4987A46F8BE8BDF10558056B910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CE660E" w:rsidP="00CE660E">
          <w:pPr>
            <w:pStyle w:val="AC8AB0B46B78453295783C7544E276AA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CE660E" w:rsidP="00CE660E">
          <w:pPr>
            <w:pStyle w:val="CFFFABCD9ABC4E3B8B72F37C5B68B3C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CE660E" w:rsidP="00CE660E">
          <w:pPr>
            <w:pStyle w:val="9C3B5B3D4E3D4B798E6BC8EE470EC5D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CE660E" w:rsidP="00CE660E">
          <w:pPr>
            <w:pStyle w:val="0CBAFD0DD87349568541663E50103ACB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CE660E" w:rsidP="00CE660E">
          <w:pPr>
            <w:pStyle w:val="F5C39A71D6D74EEB863B2DC400155ABA9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CE660E" w:rsidP="00CE660E">
          <w:pPr>
            <w:pStyle w:val="C13142587BFC42FEBBAEFC80D27F46478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CE660E" w:rsidP="00CE660E">
          <w:pPr>
            <w:pStyle w:val="1686A834BB614431A7451C7996AA2BAC7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CE660E" w:rsidP="00CE660E">
          <w:pPr>
            <w:pStyle w:val="EF97B0A82D9E423D89704706645DBA4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CE660E" w:rsidP="00CE660E">
          <w:pPr>
            <w:pStyle w:val="76EC0EFC453D43BAABA18714C1598A7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CE660E" w:rsidP="00CE660E">
          <w:pPr>
            <w:pStyle w:val="31E751FF557C40619F0F9313D0ED2AEA7"/>
          </w:pPr>
          <w:r w:rsidRPr="001D05D7">
            <w:rPr>
              <w:rStyle w:val="PlaceholderText"/>
            </w:rPr>
            <w:t xml:space="preserve">Click here to enter activities and </w:t>
          </w:r>
          <w:r>
            <w:rPr>
              <w:rStyle w:val="PlaceholderText"/>
            </w:rPr>
            <w:t>collectible 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CE660E" w:rsidP="00CE660E">
          <w:pPr>
            <w:pStyle w:val="6EE4B2BEA3034C1594DC883C0068DF286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CE660E" w:rsidP="00CE660E">
          <w:pPr>
            <w:pStyle w:val="EBA17A40B64C48779A5CB4322015A71F3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8699E1679E4A49C9BCFE74786D65A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E788-2174-4ED4-AB0D-6287F1241914}"/>
      </w:docPartPr>
      <w:docPartBody>
        <w:p w:rsidR="009163C3" w:rsidRDefault="00CE660E" w:rsidP="00CE660E">
          <w:pPr>
            <w:pStyle w:val="8699E1679E4A49C9BCFE74786D65A65F1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C0DB1120CD5047E4A46B4CF2FA716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EDED2-946A-4656-A24F-3C2AEC060B21}"/>
      </w:docPartPr>
      <w:docPartBody>
        <w:p w:rsidR="00B82692" w:rsidRDefault="009163C3" w:rsidP="009163C3">
          <w:pPr>
            <w:pStyle w:val="C0DB1120CD5047E4A46B4CF2FA716357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7846A456519E47BF8B677460A641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005F-4D2E-4C99-A60D-B9D8E3D96002}"/>
      </w:docPartPr>
      <w:docPartBody>
        <w:p w:rsidR="00B82692" w:rsidRDefault="009163C3" w:rsidP="009163C3">
          <w:pPr>
            <w:pStyle w:val="7846A456519E47BF8B677460A641AA37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4A0A8502F8154FEDB8DFBC63D27B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2E47E-B563-48E2-9115-7DA75FD00C57}"/>
      </w:docPartPr>
      <w:docPartBody>
        <w:p w:rsidR="00B82692" w:rsidRDefault="009163C3" w:rsidP="009163C3">
          <w:pPr>
            <w:pStyle w:val="4A0A8502F8154FEDB8DFBC63D27BEA44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B2"/>
    <w:rsid w:val="00154481"/>
    <w:rsid w:val="00225E6F"/>
    <w:rsid w:val="00255789"/>
    <w:rsid w:val="00275658"/>
    <w:rsid w:val="002F7066"/>
    <w:rsid w:val="00344079"/>
    <w:rsid w:val="00481944"/>
    <w:rsid w:val="00490AD9"/>
    <w:rsid w:val="004D036C"/>
    <w:rsid w:val="00574624"/>
    <w:rsid w:val="005F4561"/>
    <w:rsid w:val="008D1123"/>
    <w:rsid w:val="009163C3"/>
    <w:rsid w:val="00A411F0"/>
    <w:rsid w:val="00A7321D"/>
    <w:rsid w:val="00AC2C97"/>
    <w:rsid w:val="00B82692"/>
    <w:rsid w:val="00B86F68"/>
    <w:rsid w:val="00C94F40"/>
    <w:rsid w:val="00CA4D95"/>
    <w:rsid w:val="00CE660E"/>
    <w:rsid w:val="00D34C70"/>
    <w:rsid w:val="00DE00B2"/>
    <w:rsid w:val="00E66904"/>
    <w:rsid w:val="00E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60E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5F456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699E1679E4A49C9BCFE74786D65A65F">
    <w:name w:val="8699E1679E4A49C9BCFE74786D65A65F"/>
    <w:rsid w:val="00275658"/>
  </w:style>
  <w:style w:type="paragraph" w:customStyle="1" w:styleId="C0DB1120CD5047E4A46B4CF2FA716357">
    <w:name w:val="C0DB1120CD5047E4A46B4CF2FA716357"/>
    <w:rsid w:val="009163C3"/>
    <w:rPr>
      <w:lang w:val="es-ES" w:eastAsia="es-ES"/>
    </w:rPr>
  </w:style>
  <w:style w:type="paragraph" w:customStyle="1" w:styleId="7846A456519E47BF8B677460A641AA37">
    <w:name w:val="7846A456519E47BF8B677460A641AA37"/>
    <w:rsid w:val="009163C3"/>
    <w:rPr>
      <w:lang w:val="es-ES" w:eastAsia="es-ES"/>
    </w:rPr>
  </w:style>
  <w:style w:type="paragraph" w:customStyle="1" w:styleId="4A0A8502F8154FEDB8DFBC63D27BEA44">
    <w:name w:val="4A0A8502F8154FEDB8DFBC63D27BEA44"/>
    <w:rsid w:val="009163C3"/>
    <w:rPr>
      <w:lang w:val="es-ES" w:eastAsia="es-ES"/>
    </w:rPr>
  </w:style>
  <w:style w:type="paragraph" w:customStyle="1" w:styleId="D02DC2A4987A46F8BE8BDF10558056B910">
    <w:name w:val="D02DC2A4987A46F8BE8BDF10558056B910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699E1679E4A49C9BCFE74786D65A65F1">
    <w:name w:val="8699E1679E4A49C9BCFE74786D65A65F1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CE660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bd445cb-6f8a-4251-83ed-69c14001b93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B6BFE4-F475-45F3-9504-E140A9D6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Jody Ragan</cp:lastModifiedBy>
  <cp:revision>2</cp:revision>
  <dcterms:created xsi:type="dcterms:W3CDTF">2019-08-28T19:16:00Z</dcterms:created>
  <dcterms:modified xsi:type="dcterms:W3CDTF">2019-08-28T19:16:00Z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